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1" w:rsidRPr="00E519A9" w:rsidRDefault="00FA3A71" w:rsidP="00FA3A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Региональная инновационная площадка по теме </w:t>
      </w:r>
    </w:p>
    <w:p w:rsidR="00FA3A71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71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портфолио студента как средства аутентичного оценивания результатов освоения профессионального модуля ПМ</w:t>
      </w:r>
      <w:proofErr w:type="gramStart"/>
      <w:r w:rsidRPr="00FA3A7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FA3A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3A71">
        <w:rPr>
          <w:rFonts w:ascii="Times New Roman" w:hAnsi="Times New Roman" w:cs="Times New Roman"/>
          <w:b/>
          <w:sz w:val="28"/>
          <w:szCs w:val="28"/>
        </w:rPr>
        <w:t>«Участие в проектировании объектов архитектурной среды» по  специальности 270101 «Архитектура»</w:t>
      </w:r>
    </w:p>
    <w:p w:rsidR="00FA3A71" w:rsidRPr="00FA3A71" w:rsidRDefault="00FA3A71" w:rsidP="00FA3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1" w:rsidRDefault="00FA3A71" w:rsidP="00FA3A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образования, науки и молодежной политики Забайкальского края №928-р от 31 декабря 2013 года)</w:t>
      </w:r>
    </w:p>
    <w:p w:rsidR="00FA3A71" w:rsidRPr="00022ED0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71" w:rsidRDefault="00FA3A71" w:rsidP="00FA3A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Default="00FA3A71" w:rsidP="00FA3A7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FA3A71" w:rsidRPr="00E519A9" w:rsidRDefault="00FA3A71" w:rsidP="00FA3A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Актуальность и новизна проблемы </w:t>
      </w:r>
    </w:p>
    <w:p w:rsidR="00FA3A71" w:rsidRPr="007370AA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0AA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реализации федеральных образовательных стандартов третьего поколения профессиональная образовательная организация  должна обеспечить не только процесс развития компетенций специалиста, но и </w:t>
      </w:r>
      <w:proofErr w:type="gramStart"/>
      <w:r w:rsidRPr="007370AA">
        <w:rPr>
          <w:rFonts w:ascii="Times New Roman" w:hAnsi="Times New Roman" w:cs="Times New Roman"/>
          <w:sz w:val="24"/>
          <w:szCs w:val="24"/>
          <w:shd w:val="clear" w:color="auto" w:fill="FFFFFF"/>
        </w:rPr>
        <w:t>отслеживание</w:t>
      </w:r>
      <w:proofErr w:type="gramEnd"/>
      <w:r w:rsidRPr="00737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предъявление результатов и достижений его деятельности будущему работодателю. Одной из современных технологий подготовки студента к будущей профессиональной деятельности, позволяющей ему эффективно планировать и оценивать процесс и результаты своего обучения, является технология портфолио.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D49">
        <w:rPr>
          <w:rFonts w:ascii="Times New Roman" w:eastAsia="Times New Roman" w:hAnsi="Times New Roman"/>
          <w:sz w:val="24"/>
          <w:szCs w:val="24"/>
          <w:lang w:eastAsia="ru-RU"/>
        </w:rPr>
        <w:t>Обзор современной зарубежной литературы, посвященной портфолио в обучении,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показывает, что сторонники портфолио видят в нем нечто гораздо большее, чем просто альтернативный способ оценивания или собрание работ. За этой идеей стоит целая образовательная философия. Идея портфолио  связывается с новым пониманием сути учебного процесса, с новыми целями образования.  Самым главным здесь является не портфолио, как таковое, а так </w:t>
      </w:r>
      <w:proofErr w:type="gramStart"/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называемый</w:t>
      </w:r>
      <w:proofErr w:type="gramEnd"/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12A4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proofErr w:type="spellStart"/>
      <w:r w:rsidRPr="005B12A4">
        <w:rPr>
          <w:rFonts w:ascii="Times New Roman" w:eastAsia="Times New Roman" w:hAnsi="Times New Roman"/>
          <w:iCs/>
          <w:sz w:val="24"/>
          <w:szCs w:val="24"/>
          <w:lang w:eastAsia="ru-RU"/>
        </w:rPr>
        <w:t>портфолио-процесс</w:t>
      </w:r>
      <w:proofErr w:type="spellEnd"/>
      <w:r w:rsidRPr="005B12A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процессов обучения и учения, выстраиваемый в связи с портфолио. Само же портфолио получается, как побочный продукт этого процесса. </w:t>
      </w:r>
    </w:p>
    <w:p w:rsidR="00FA3A71" w:rsidRPr="00DF6E09" w:rsidRDefault="00FA3A71" w:rsidP="00FA3A71">
      <w:pPr>
        <w:spacing w:after="0" w:line="240" w:lineRule="auto"/>
        <w:ind w:firstLine="709"/>
        <w:jc w:val="both"/>
        <w:rPr>
          <w:sz w:val="24"/>
          <w:szCs w:val="24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Западе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портфолио 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говорят как об одном из основных образовательных трендов последнего десятилетия.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того, утверждается, что школа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-го века – это «школа портфолио» и идея портфолио выступает, как один из существенных элементов модернизации образования, происходящей по всему миру.</w:t>
      </w:r>
    </w:p>
    <w:p w:rsidR="00FA3A71" w:rsidRPr="00DF6E09" w:rsidRDefault="00FA3A71" w:rsidP="00FA3A71">
      <w:pPr>
        <w:spacing w:after="0" w:line="240" w:lineRule="auto"/>
        <w:ind w:firstLine="709"/>
        <w:jc w:val="both"/>
        <w:rPr>
          <w:sz w:val="24"/>
          <w:szCs w:val="24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В нашей стране, говоря о папке или портфеле индивидуальных 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достижений обучающихся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, чаще всего имеют </w:t>
      </w:r>
      <w:proofErr w:type="gramStart"/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ввиду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простое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работ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новый способ оценки  учебных достижений. В этом смысле элементы портфеля учебных достижений широко применялись в отечественной педагогике еще в начале ХХ века и даже раньше.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, как об альтернативном  способе оценки, говорили многие отечественные авторы. Однако,  эта идея  не получила широкого распространения в практике российской школы, не стала составной частью системы образования. То, что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ходит распространение сейчас – 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это главным образом заимствование  зарубежного опыта, попытка разработать формы работы с портфелем учебных достижений в условиях  отечественной школы, основываясь на зарубежном, главным образом американском опыте.</w:t>
      </w:r>
    </w:p>
    <w:p w:rsidR="00FA3A71" w:rsidRPr="007370AA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 научно-педагогической литературе нет единого мнения об использовании технологии портфолио для подготовки специалистов технического профиля в условиях реализации ФГОС; не в полной мере освещены критерии оценки учебного портфолио, не рассматривались вопросы, касающиеся портфолио как метода оценивания сформированности компетенций и др.»</w:t>
      </w:r>
      <w:r w:rsidRPr="007370AA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737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3A71" w:rsidRPr="007370AA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AA">
        <w:rPr>
          <w:rFonts w:ascii="Times New Roman" w:hAnsi="Times New Roman" w:cs="Times New Roman"/>
          <w:sz w:val="24"/>
          <w:szCs w:val="24"/>
        </w:rPr>
        <w:t xml:space="preserve">Требования ФГОС СПО к результатам освоения образовательной программы содержат перечень общих и профессиональных компетенций выпускника. Таким образом, акцент в оценке подготовки специалиста переносится со знаниевого подхода к </w:t>
      </w:r>
      <w:proofErr w:type="spellStart"/>
      <w:r w:rsidRPr="007370AA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737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A71" w:rsidRPr="007370AA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AA">
        <w:rPr>
          <w:rFonts w:ascii="Times New Roman" w:hAnsi="Times New Roman" w:cs="Times New Roman"/>
          <w:sz w:val="24"/>
          <w:szCs w:val="24"/>
        </w:rPr>
        <w:t xml:space="preserve">«Основное отличие компетентностного подхода от знаниевого – его направленность на рефлексивную оценку учащимися своих возможностей и невозможностей, осознание границ своей компетентности. При </w:t>
      </w:r>
      <w:proofErr w:type="spellStart"/>
      <w:r w:rsidRPr="007370AA">
        <w:rPr>
          <w:rFonts w:ascii="Times New Roman" w:hAnsi="Times New Roman" w:cs="Times New Roman"/>
          <w:sz w:val="24"/>
          <w:szCs w:val="24"/>
        </w:rPr>
        <w:t>компетентностом</w:t>
      </w:r>
      <w:proofErr w:type="spellEnd"/>
      <w:r w:rsidRPr="007370AA">
        <w:rPr>
          <w:rFonts w:ascii="Times New Roman" w:hAnsi="Times New Roman" w:cs="Times New Roman"/>
          <w:sz w:val="24"/>
          <w:szCs w:val="24"/>
        </w:rPr>
        <w:t xml:space="preserve"> подходе основной ценностью становится освоение учащимися таких умений, которые позволяли бы им определять свои цели, принимать решения и действовать в типичных и нестандартных ситуациях. Основная идея этого подхода в том, что главный результат – это способность и готовность человека к эффективной и продуктивной деятельности в различных социально-значимых ситуациях. В связи с этим в </w:t>
      </w:r>
      <w:r w:rsidRPr="007370AA">
        <w:rPr>
          <w:rFonts w:ascii="Times New Roman" w:hAnsi="Times New Roman" w:cs="Times New Roman"/>
          <w:sz w:val="24"/>
          <w:szCs w:val="24"/>
        </w:rPr>
        <w:lastRenderedPageBreak/>
        <w:t>рамках компетентностного подхода доминирующим является представление о приобретении разностороннего опыта деятельности».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AA">
        <w:rPr>
          <w:rFonts w:ascii="Times New Roman" w:hAnsi="Times New Roman" w:cs="Times New Roman"/>
          <w:sz w:val="24"/>
          <w:szCs w:val="24"/>
        </w:rPr>
        <w:t xml:space="preserve">Деятельность выпускников техникума по специальности «Архитектура» связана с архитектурно-художественным проектированием внутреннего пространства дома или оформления фасада здания для создания комфортной и эстетической среды обитания. Оттого, насколько студенты овладеют технологиями проектирования, в том числе с помощью электронных средств, насколько грамотно и в соответствии с требованиями безопасности и пожеланиями заказчика смогут осуществлять подбор элементов дизайна, насколько архитектурные идеи будут </w:t>
      </w:r>
      <w:r>
        <w:rPr>
          <w:rFonts w:ascii="Times New Roman" w:hAnsi="Times New Roman" w:cs="Times New Roman"/>
          <w:sz w:val="24"/>
          <w:szCs w:val="24"/>
        </w:rPr>
        <w:t xml:space="preserve">современны, </w:t>
      </w:r>
      <w:r w:rsidRPr="007370AA">
        <w:rPr>
          <w:rFonts w:ascii="Times New Roman" w:hAnsi="Times New Roman" w:cs="Times New Roman"/>
          <w:sz w:val="24"/>
          <w:szCs w:val="24"/>
        </w:rPr>
        <w:t xml:space="preserve">оптимальны по цене и срокам выполнения, зависит спрос на конечный продукт. А это можно познать </w:t>
      </w:r>
      <w:r>
        <w:rPr>
          <w:rFonts w:ascii="Times New Roman" w:hAnsi="Times New Roman" w:cs="Times New Roman"/>
          <w:sz w:val="24"/>
          <w:szCs w:val="24"/>
        </w:rPr>
        <w:t xml:space="preserve">не только в процессе обучения, но и </w:t>
      </w:r>
      <w:r w:rsidRPr="007370A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7370AA">
        <w:rPr>
          <w:rFonts w:ascii="Times New Roman" w:hAnsi="Times New Roman" w:cs="Times New Roman"/>
          <w:sz w:val="24"/>
          <w:szCs w:val="24"/>
        </w:rPr>
        <w:t xml:space="preserve"> в проектах и программах,</w:t>
      </w:r>
      <w:r>
        <w:rPr>
          <w:rFonts w:ascii="Times New Roman" w:hAnsi="Times New Roman" w:cs="Times New Roman"/>
          <w:sz w:val="24"/>
          <w:szCs w:val="24"/>
        </w:rPr>
        <w:t xml:space="preserve"> выставках и конкурсах, посещения тренингов и мастер-классов. 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4D3A78">
        <w:rPr>
          <w:rFonts w:ascii="Times New Roman" w:hAnsi="Times New Roman" w:cs="Times New Roman"/>
          <w:sz w:val="24"/>
          <w:szCs w:val="24"/>
        </w:rPr>
        <w:t>Конкурентоспособный специалист в области архитектурно-дизайнерского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должен иметь инновационный творческий тип мышления, развитую мировоззренческую культуру, его профессионализм базируется на знаниях традиций  культуры художественного проектирования, формирующей при этом собственный аспект внимания и деятельности, лежащей на стыке таких областей художественного творчества, как архитектура и искусство организации среды. 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AA">
        <w:rPr>
          <w:rFonts w:ascii="Times New Roman" w:hAnsi="Times New Roman" w:cs="Times New Roman"/>
          <w:sz w:val="24"/>
          <w:szCs w:val="24"/>
          <w:shd w:val="clear" w:color="auto" w:fill="FFFFFF"/>
        </w:rPr>
        <w:t>«Постоянное пополнение знаний и участие в программах (непрерывного) дополнительного архитектурного образования является обязанностью каждого аттестованного (лицензированного) архитектора. Программы (непрерывного) дополнительного архитектурного образования, в первую очередь, должны быть нацелены на совершенствование способности архитектора гарантировать здоровье, безопасность и благополучие людей, устойчивое развитие, высокие экологические качества среды, справедливое её развитие в интересах общества, местного сообщества и отдельного человека».</w:t>
      </w:r>
      <w:r w:rsidRPr="007370AA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Pr="007370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30E0D">
        <w:rPr>
          <w:rFonts w:ascii="Times New Roman" w:hAnsi="Times New Roman" w:cs="Times New Roman"/>
          <w:sz w:val="24"/>
          <w:szCs w:val="24"/>
        </w:rPr>
        <w:t>Сегодня выпускник СПО должен не только уметь проектировать собственную образовательную и профессиональную деятельность, стать мобильной, активной, познающей, саморазвивающейся личностью, но и научиться фиксировать свои достижения, осуществлять мониторинг их изменений, оценивать достижимость поставленных целей по освоению общекультурных 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B3D">
        <w:rPr>
          <w:rFonts w:ascii="Times New Roman" w:hAnsi="Times New Roman" w:cs="Times New Roman"/>
          <w:sz w:val="24"/>
          <w:szCs w:val="24"/>
        </w:rPr>
        <w:t xml:space="preserve">Ориентация нового образовательного стандарта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C7B3D">
        <w:rPr>
          <w:rFonts w:ascii="Times New Roman" w:hAnsi="Times New Roman" w:cs="Times New Roman"/>
          <w:sz w:val="24"/>
          <w:szCs w:val="24"/>
        </w:rPr>
        <w:t xml:space="preserve">омпетентностный подход, формирование обобщенных способов деятельности меняют процедуру оценки, которая выступает одновременно и как цель, и как средство обучения. Таким образом, изменение образовательной парадигмы повлекло </w:t>
      </w:r>
      <w:r>
        <w:rPr>
          <w:rFonts w:ascii="Times New Roman" w:hAnsi="Times New Roman" w:cs="Times New Roman"/>
          <w:sz w:val="24"/>
          <w:szCs w:val="24"/>
        </w:rPr>
        <w:t>изменения парадигмы оценивания»</w:t>
      </w:r>
      <w:r w:rsidRPr="00B30E0D">
        <w:rPr>
          <w:rFonts w:ascii="Times New Roman" w:hAnsi="Times New Roman" w:cs="Times New Roman"/>
          <w:sz w:val="24"/>
          <w:szCs w:val="24"/>
        </w:rPr>
        <w:t>.</w:t>
      </w:r>
      <w:r w:rsidRPr="00B30E0D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A646B">
        <w:rPr>
          <w:rFonts w:ascii="Times New Roman" w:hAnsi="Times New Roman" w:cs="Times New Roman"/>
          <w:sz w:val="24"/>
          <w:szCs w:val="24"/>
        </w:rPr>
        <w:t xml:space="preserve">зменения </w:t>
      </w:r>
      <w:r>
        <w:rPr>
          <w:rFonts w:ascii="Times New Roman" w:hAnsi="Times New Roman" w:cs="Times New Roman"/>
          <w:sz w:val="24"/>
          <w:szCs w:val="24"/>
        </w:rPr>
        <w:t>требований к подготовке специалиста повлекло за собой изменения в содержании и формах</w:t>
      </w:r>
      <w:r w:rsidRPr="00EA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Pr="00EA646B">
        <w:rPr>
          <w:rFonts w:ascii="Times New Roman" w:hAnsi="Times New Roman" w:cs="Times New Roman"/>
          <w:sz w:val="24"/>
          <w:szCs w:val="24"/>
        </w:rPr>
        <w:t>квалификационных испытаний, которые должны отражать современные цели и задачи системы образования.</w:t>
      </w:r>
    </w:p>
    <w:p w:rsidR="00FA3A71" w:rsidRPr="00464A37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становления</w:t>
      </w:r>
      <w:r w:rsidRPr="00464A37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 xml:space="preserve"> неотделим от процесса подготовки специалиста. Поэтому </w:t>
      </w:r>
      <w:r w:rsidRPr="00464A37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управления образовательным процессом </w:t>
      </w:r>
      <w:r w:rsidRPr="00464A37">
        <w:rPr>
          <w:rFonts w:ascii="Times New Roman" w:hAnsi="Times New Roman" w:cs="Times New Roman"/>
          <w:sz w:val="24"/>
          <w:szCs w:val="24"/>
        </w:rPr>
        <w:t xml:space="preserve">необходимо обеспечить условия для самосовершенствования, самореализации, самооценки; переориентировать процедуры оценивания результатов образования на оценку их достижений; повысить объективность оценки качества; </w:t>
      </w:r>
      <w:r>
        <w:rPr>
          <w:rFonts w:ascii="Times New Roman" w:hAnsi="Times New Roman" w:cs="Times New Roman"/>
          <w:sz w:val="24"/>
          <w:szCs w:val="24"/>
        </w:rPr>
        <w:t>создать механизм фиксации</w:t>
      </w:r>
      <w:r w:rsidRPr="00464A37">
        <w:rPr>
          <w:rFonts w:ascii="Times New Roman" w:hAnsi="Times New Roman" w:cs="Times New Roman"/>
          <w:sz w:val="24"/>
          <w:szCs w:val="24"/>
        </w:rPr>
        <w:t xml:space="preserve">, накопления и оценки образовательных достижений, отражающий не столько качество </w:t>
      </w:r>
      <w:r>
        <w:rPr>
          <w:rFonts w:ascii="Times New Roman" w:hAnsi="Times New Roman" w:cs="Times New Roman"/>
          <w:sz w:val="24"/>
          <w:szCs w:val="24"/>
        </w:rPr>
        <w:t xml:space="preserve">приобретенных </w:t>
      </w:r>
      <w:r w:rsidRPr="00464A37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ний и умений, сколько мотивацию</w:t>
      </w:r>
      <w:r w:rsidRPr="00464A37">
        <w:rPr>
          <w:rFonts w:ascii="Times New Roman" w:hAnsi="Times New Roman" w:cs="Times New Roman"/>
          <w:sz w:val="24"/>
          <w:szCs w:val="24"/>
        </w:rPr>
        <w:t xml:space="preserve"> к решению новых нестандартных задач.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2B">
        <w:rPr>
          <w:rFonts w:ascii="Times New Roman" w:hAnsi="Times New Roman" w:cs="Times New Roman"/>
          <w:sz w:val="24"/>
          <w:szCs w:val="24"/>
        </w:rPr>
        <w:lastRenderedPageBreak/>
        <w:t xml:space="preserve">Важнейшую роль в этом процессе играет технология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22C2B">
        <w:rPr>
          <w:rFonts w:ascii="Times New Roman" w:hAnsi="Times New Roman" w:cs="Times New Roman"/>
          <w:sz w:val="24"/>
          <w:szCs w:val="24"/>
        </w:rPr>
        <w:t>формирующего оценивания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  <w:r w:rsidRPr="00F22C2B">
        <w:rPr>
          <w:rFonts w:ascii="Times New Roman" w:hAnsi="Times New Roman" w:cs="Times New Roman"/>
          <w:sz w:val="24"/>
          <w:szCs w:val="24"/>
        </w:rPr>
        <w:t xml:space="preserve">: оценивание продвижения студентов относительно самих себя, своих прежних успехов и неудач; констатация позитивных достижений; мотивирование на продвижение успеха; приобщение студентов к </w:t>
      </w:r>
      <w:proofErr w:type="spellStart"/>
      <w:r w:rsidRPr="00F22C2B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Pr="00F22C2B">
        <w:rPr>
          <w:rFonts w:ascii="Times New Roman" w:hAnsi="Times New Roman" w:cs="Times New Roman"/>
          <w:sz w:val="24"/>
          <w:szCs w:val="24"/>
        </w:rPr>
        <w:t xml:space="preserve"> своих результатов. </w:t>
      </w:r>
    </w:p>
    <w:p w:rsidR="00FA3A71" w:rsidRPr="00EF7EF9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EF9">
        <w:rPr>
          <w:rFonts w:ascii="Times New Roman" w:hAnsi="Times New Roman" w:cs="Times New Roman"/>
          <w:sz w:val="24"/>
          <w:szCs w:val="24"/>
        </w:rPr>
        <w:t>«Принципиальные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 … развитие систем оценки качества образования на уровне образовательного учреждения, ориентированной на формирующее оценивание и учет индивидуального прогресса обучающихся, включающий как их учебные, так и внеучебные достижения»</w:t>
      </w:r>
      <w:r w:rsidRPr="00EF7EF9">
        <w:rPr>
          <w:rStyle w:val="af"/>
          <w:rFonts w:ascii="Times New Roman" w:hAnsi="Times New Roman" w:cs="Times New Roman"/>
          <w:sz w:val="24"/>
          <w:szCs w:val="24"/>
        </w:rPr>
        <w:footnoteReference w:id="6"/>
      </w:r>
      <w:r w:rsidRPr="00EF7E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A3A71" w:rsidRPr="00F22C2B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2B">
        <w:rPr>
          <w:rFonts w:ascii="Times New Roman" w:hAnsi="Times New Roman" w:cs="Times New Roman"/>
          <w:sz w:val="24"/>
          <w:szCs w:val="24"/>
        </w:rPr>
        <w:t>Именно в процессе такой оценочной деятельности студенты освоят принципы самооценки и способы улучшения собственных результатов.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инструментов формирующего оценивания служит портфолио. С его помощью можно оценить не только</w:t>
      </w:r>
      <w:r w:rsidRPr="00EA646B">
        <w:rPr>
          <w:rFonts w:ascii="Times New Roman" w:hAnsi="Times New Roman" w:cs="Times New Roman"/>
          <w:sz w:val="24"/>
          <w:szCs w:val="24"/>
        </w:rPr>
        <w:t xml:space="preserve"> профессиональные знания</w:t>
      </w:r>
      <w:r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EA646B">
        <w:rPr>
          <w:rFonts w:ascii="Times New Roman" w:hAnsi="Times New Roman" w:cs="Times New Roman"/>
          <w:sz w:val="24"/>
          <w:szCs w:val="24"/>
        </w:rPr>
        <w:t>, но и остальные составляющие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й компетенции, 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8B7D49">
        <w:rPr>
          <w:rFonts w:ascii="Verdana" w:hAnsi="Verdana"/>
          <w:color w:val="333333"/>
          <w:sz w:val="24"/>
          <w:szCs w:val="24"/>
        </w:rPr>
        <w:t xml:space="preserve"> </w:t>
      </w:r>
      <w:r w:rsidRPr="00EA646B">
        <w:rPr>
          <w:rFonts w:ascii="Times New Roman" w:hAnsi="Times New Roman" w:cs="Times New Roman"/>
          <w:sz w:val="24"/>
          <w:szCs w:val="24"/>
        </w:rPr>
        <w:t xml:space="preserve">ставить цели и решать задачи своей профессиональной деятельности, выбирать тактику и стратегию профессионального поведения, предполагающего личностное развитие и совершенствование. </w:t>
      </w:r>
    </w:p>
    <w:p w:rsidR="00FA3A71" w:rsidRPr="00DF6E09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формировать 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портфолио, нужно определить цель его </w:t>
      </w:r>
      <w:r w:rsidRPr="00846BE7">
        <w:rPr>
          <w:rFonts w:ascii="Times New Roman" w:eastAsia="Times New Roman" w:hAnsi="Times New Roman"/>
          <w:sz w:val="24"/>
          <w:szCs w:val="24"/>
          <w:lang w:eastAsia="ru-RU"/>
        </w:rPr>
        <w:t>создания,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тип, определить содержание, цели и методику формирования.</w:t>
      </w:r>
    </w:p>
    <w:p w:rsidR="00FA3A71" w:rsidRPr="00216EC0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Очень важно грамотно организовать запуск портфолио обучающихся и попытаться избежать ошибок, которые снизят мотивацию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ценность создаваемого продукта. </w:t>
      </w:r>
      <w:r w:rsidRPr="00216EC0">
        <w:rPr>
          <w:rFonts w:ascii="Times New Roman" w:eastAsia="Times New Roman" w:hAnsi="Times New Roman"/>
          <w:sz w:val="24"/>
          <w:szCs w:val="24"/>
          <w:lang w:eastAsia="ru-RU"/>
        </w:rPr>
        <w:t xml:space="preserve">К таким ошибкам, как показывает практика,  можно отнести: </w:t>
      </w:r>
    </w:p>
    <w:p w:rsidR="00FA3A71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принципа «добровольности»</w:t>
      </w:r>
      <w:r w:rsidRPr="00EF7EF9">
        <w:rPr>
          <w:rFonts w:ascii="Times New Roman" w:hAnsi="Times New Roman"/>
          <w:sz w:val="24"/>
          <w:szCs w:val="24"/>
        </w:rPr>
        <w:t xml:space="preserve"> при сборе докум</w:t>
      </w:r>
      <w:r>
        <w:rPr>
          <w:rFonts w:ascii="Times New Roman" w:hAnsi="Times New Roman"/>
          <w:sz w:val="24"/>
          <w:szCs w:val="24"/>
        </w:rPr>
        <w:t>ентов и формировании портфолио.</w:t>
      </w:r>
    </w:p>
    <w:p w:rsidR="00FA3A71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F7EF9">
        <w:rPr>
          <w:rFonts w:ascii="Times New Roman" w:hAnsi="Times New Roman"/>
          <w:sz w:val="24"/>
          <w:szCs w:val="24"/>
        </w:rPr>
        <w:t xml:space="preserve">бор материалов преподавателем </w:t>
      </w:r>
      <w:r>
        <w:rPr>
          <w:rFonts w:ascii="Times New Roman" w:hAnsi="Times New Roman"/>
          <w:sz w:val="24"/>
          <w:szCs w:val="24"/>
        </w:rPr>
        <w:t xml:space="preserve">вместо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A3A71" w:rsidRPr="00EF7EF9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F7EF9">
        <w:rPr>
          <w:rFonts w:ascii="Times New Roman" w:hAnsi="Times New Roman"/>
          <w:sz w:val="24"/>
          <w:szCs w:val="24"/>
        </w:rPr>
        <w:t xml:space="preserve">бор в портфолио только официальных документов, сбор материалов за неопределенный период. </w:t>
      </w:r>
    </w:p>
    <w:p w:rsidR="00FA3A71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F7EF9">
        <w:rPr>
          <w:rFonts w:ascii="Times New Roman" w:hAnsi="Times New Roman"/>
          <w:sz w:val="24"/>
          <w:szCs w:val="24"/>
        </w:rPr>
        <w:t>одмена портфолио зачетной книжкой</w:t>
      </w:r>
      <w:r>
        <w:rPr>
          <w:rFonts w:ascii="Times New Roman" w:hAnsi="Times New Roman"/>
          <w:sz w:val="24"/>
          <w:szCs w:val="24"/>
        </w:rPr>
        <w:t>, обязательной характеристикой.</w:t>
      </w:r>
    </w:p>
    <w:p w:rsidR="00FA3A71" w:rsidRPr="00EF7EF9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F7EF9">
        <w:rPr>
          <w:rFonts w:ascii="Times New Roman" w:hAnsi="Times New Roman"/>
          <w:sz w:val="24"/>
          <w:szCs w:val="24"/>
        </w:rPr>
        <w:t xml:space="preserve">ормализм и соревнование при сборе портфолио. </w:t>
      </w:r>
    </w:p>
    <w:p w:rsidR="00FA3A71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F7EF9">
        <w:rPr>
          <w:rFonts w:ascii="Times New Roman" w:hAnsi="Times New Roman"/>
          <w:sz w:val="24"/>
          <w:szCs w:val="24"/>
        </w:rPr>
        <w:t>одмена систематической работы</w:t>
      </w:r>
      <w:r>
        <w:rPr>
          <w:rFonts w:ascii="Times New Roman" w:hAnsi="Times New Roman"/>
          <w:sz w:val="24"/>
          <w:szCs w:val="24"/>
        </w:rPr>
        <w:t xml:space="preserve"> над портфолио разовой акцией.</w:t>
      </w:r>
    </w:p>
    <w:p w:rsidR="00FA3A71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F7EF9">
        <w:rPr>
          <w:rFonts w:ascii="Times New Roman" w:hAnsi="Times New Roman"/>
          <w:sz w:val="24"/>
          <w:szCs w:val="24"/>
        </w:rPr>
        <w:t xml:space="preserve">авышенные требования к внешнему оформлению портфолио. </w:t>
      </w:r>
    </w:p>
    <w:p w:rsidR="00FA3A71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35B9">
        <w:rPr>
          <w:rFonts w:ascii="Times New Roman" w:hAnsi="Times New Roman"/>
          <w:sz w:val="24"/>
          <w:szCs w:val="24"/>
        </w:rPr>
        <w:t>тремление оценить б</w:t>
      </w:r>
      <w:r>
        <w:rPr>
          <w:rFonts w:ascii="Times New Roman" w:hAnsi="Times New Roman"/>
          <w:sz w:val="24"/>
          <w:szCs w:val="24"/>
        </w:rPr>
        <w:t>аллами все материалы портфолио.</w:t>
      </w:r>
    </w:p>
    <w:p w:rsidR="00FA3A71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внешней оценки материалов портфолио.</w:t>
      </w:r>
    </w:p>
    <w:p w:rsidR="00FA3A71" w:rsidRPr="00E835B9" w:rsidRDefault="00FA3A71" w:rsidP="00FA3A71">
      <w:pPr>
        <w:pStyle w:val="a7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835B9">
        <w:rPr>
          <w:rFonts w:ascii="Times New Roman" w:hAnsi="Times New Roman"/>
          <w:sz w:val="24"/>
          <w:szCs w:val="24"/>
        </w:rPr>
        <w:t>тсутствие единства в оценке материалов портфолио.</w:t>
      </w:r>
    </w:p>
    <w:p w:rsidR="00FA3A71" w:rsidRPr="00B04B26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наиболее заметных противоречий, встречающихся в использовании технологии портфолио в профессиональном образовании, относятся следующие:</w:t>
      </w:r>
    </w:p>
    <w:p w:rsidR="00FA3A71" w:rsidRPr="00B04B26" w:rsidRDefault="00FA3A71" w:rsidP="00FA3A7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B04B26">
        <w:rPr>
          <w:color w:val="000000"/>
        </w:rPr>
        <w:t>между потребностью в конкурентоспособном специалисте на рынке труда и отсутствием направленности професс</w:t>
      </w:r>
      <w:r>
        <w:rPr>
          <w:color w:val="000000"/>
        </w:rPr>
        <w:t>иональной подготовки студентов</w:t>
      </w:r>
      <w:r w:rsidRPr="00B04B26">
        <w:rPr>
          <w:color w:val="000000"/>
        </w:rPr>
        <w:t xml:space="preserve"> на проектирование индивидуальной образовательной программы в соответствии с современными тенденциями развития отрасли;</w:t>
      </w:r>
    </w:p>
    <w:p w:rsidR="00FA3A71" w:rsidRDefault="00FA3A71" w:rsidP="00FA3A7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B04B26">
        <w:rPr>
          <w:color w:val="000000"/>
        </w:rPr>
        <w:t xml:space="preserve">между наличием российского и зарубежного опыта использования технологии </w:t>
      </w:r>
      <w:proofErr w:type="gramStart"/>
      <w:r w:rsidRPr="00B04B26">
        <w:rPr>
          <w:color w:val="000000"/>
        </w:rPr>
        <w:t>учебных</w:t>
      </w:r>
      <w:proofErr w:type="gramEnd"/>
      <w:r w:rsidRPr="00B04B26">
        <w:rPr>
          <w:color w:val="000000"/>
        </w:rPr>
        <w:t xml:space="preserve"> портфолио и недостаточной изученностью, фрагментарностью его использования в отечественном образовании;</w:t>
      </w:r>
    </w:p>
    <w:p w:rsidR="00FA3A71" w:rsidRPr="00FD14B6" w:rsidRDefault="00FA3A71" w:rsidP="00FA3A7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B04B26">
        <w:rPr>
          <w:color w:val="000000"/>
        </w:rPr>
        <w:t xml:space="preserve">между </w:t>
      </w:r>
      <w:r w:rsidRPr="00B04B26">
        <w:t>потребностью каждого студента в индивидуальной образовательной траектории, способной обеспечить целостность и результативность процесса его личностно-</w:t>
      </w:r>
      <w:r w:rsidRPr="00B04B26">
        <w:lastRenderedPageBreak/>
        <w:t xml:space="preserve">профессионального развития и отсутствием организационно-методического инструментария оценки индивидуальных образовательных достижений. </w:t>
      </w:r>
    </w:p>
    <w:p w:rsidR="00FA3A71" w:rsidRPr="001964A9" w:rsidRDefault="00FA3A71" w:rsidP="00FA3A7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D14B6">
        <w:rPr>
          <w:color w:val="000000"/>
        </w:rPr>
        <w:t xml:space="preserve">На основе выявленных противоречий нами была </w:t>
      </w:r>
      <w:r w:rsidRPr="00D3572E">
        <w:rPr>
          <w:color w:val="000000"/>
        </w:rPr>
        <w:t>сформулирована проблема исследования,</w:t>
      </w:r>
      <w:r w:rsidRPr="00FD14B6">
        <w:rPr>
          <w:color w:val="000000"/>
        </w:rPr>
        <w:t xml:space="preserve"> проводимого в рамках инновационной площадки по использованию технологии портфолио</w:t>
      </w:r>
      <w:r>
        <w:rPr>
          <w:color w:val="000000"/>
        </w:rPr>
        <w:t xml:space="preserve"> – каким должно быть средство оценивания, чтобы процесс формирования компетенций был управляемым, оценка результатов освоения профессионального модуля  - точной, достоверной, объективной. Чтобы сторонняя организация (</w:t>
      </w:r>
      <w:r>
        <w:t>общественные</w:t>
      </w:r>
      <w:r w:rsidRPr="00CB6242">
        <w:t xml:space="preserve"> и общест</w:t>
      </w:r>
      <w:r>
        <w:t>венно-профессиональные эксперты и организации</w:t>
      </w:r>
      <w:r>
        <w:rPr>
          <w:color w:val="000000"/>
        </w:rPr>
        <w:t>, работодатель при трудоустройстве) также могла воспользоваться этим средством в целях подтверждения компетентности выпускника.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 исследования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6BFA">
        <w:rPr>
          <w:rFonts w:ascii="Times New Roman" w:hAnsi="Times New Roman" w:cs="Times New Roman"/>
          <w:sz w:val="24"/>
          <w:szCs w:val="24"/>
        </w:rPr>
        <w:t xml:space="preserve">Система независимой оценки </w:t>
      </w:r>
      <w:proofErr w:type="spellStart"/>
      <w:r w:rsidRPr="00096BF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96BFA">
        <w:rPr>
          <w:rFonts w:ascii="Times New Roman" w:hAnsi="Times New Roman" w:cs="Times New Roman"/>
          <w:sz w:val="24"/>
          <w:szCs w:val="24"/>
        </w:rPr>
        <w:t xml:space="preserve"> - профессиональных достижений 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исследования</w:t>
      </w:r>
    </w:p>
    <w:p w:rsidR="00FA3A71" w:rsidRPr="008539BB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BB">
        <w:rPr>
          <w:rFonts w:ascii="Times New Roman" w:hAnsi="Times New Roman" w:cs="Times New Roman"/>
          <w:sz w:val="24"/>
          <w:szCs w:val="24"/>
        </w:rPr>
        <w:t xml:space="preserve">Особенности портфолио студента как средства аутентичного оценивания результатов освоения профессионального модуля «Участие в проектирование объектов архитектурной среды» по  специальности 270101 «Архитектура» </w:t>
      </w:r>
    </w:p>
    <w:p w:rsidR="00FA3A71" w:rsidRPr="00547CDC" w:rsidRDefault="00FA3A71" w:rsidP="00FA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Концепция исследования</w:t>
      </w:r>
    </w:p>
    <w:p w:rsidR="00FA3A71" w:rsidRPr="00B02ADD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B02AD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Система среднего профессионального образования давно уже состоялась и стала </w:t>
      </w:r>
      <w:proofErr w:type="spellStart"/>
      <w:r w:rsidRPr="00B02AD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самодостаточной</w:t>
      </w:r>
      <w:proofErr w:type="spellEnd"/>
      <w:r w:rsidRPr="00B02AD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, но, вместе с тем, она требует модернизации. Одной из приоритетных задач </w:t>
      </w:r>
      <w:r w:rsidRPr="00B02ADD">
        <w:rPr>
          <w:rFonts w:ascii="Times New Roman" w:hAnsi="Times New Roman" w:cs="Times New Roman"/>
          <w:sz w:val="24"/>
          <w:szCs w:val="24"/>
        </w:rPr>
        <w:t>Федеральной целевой программы развития образования на 2011-15 годы является «формирование механизмов оценки качества и востребованности образовательных услуг с участием потребителей»</w:t>
      </w:r>
      <w:r w:rsidRPr="00B02ADD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 w:rsidRPr="00B02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A71" w:rsidRDefault="00FA3A71" w:rsidP="00FA3A71">
      <w:pPr>
        <w:spacing w:after="0" w:line="240" w:lineRule="auto"/>
        <w:ind w:firstLine="709"/>
        <w:jc w:val="both"/>
        <w:rPr>
          <w:sz w:val="24"/>
          <w:szCs w:val="24"/>
        </w:rPr>
      </w:pPr>
      <w:r w:rsidRPr="00B02AD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Модернизация профессионального образования основана на тесной взаимосвязи учреждений среднего профессионального образования и предприятий отрасли. Это </w:t>
      </w:r>
      <w:r w:rsidRPr="00B02ADD">
        <w:rPr>
          <w:rFonts w:ascii="Times New Roman" w:hAnsi="Times New Roman"/>
          <w:sz w:val="24"/>
          <w:szCs w:val="24"/>
        </w:rPr>
        <w:t>обусловлено принципиально новыми требованиями ФГОС СПО третьего поколения к уровню освоения общих и  профессиональных компетенций, основной целью которых является формирование активной, творческой, профессионально подготовленной личности, мировоззрение и стиль мышления которой должны не просто отвечать современным условиям, но и быть ориентированными  на  инновационную модель развития.</w:t>
      </w:r>
      <w:r w:rsidRPr="00DF6E09">
        <w:rPr>
          <w:sz w:val="24"/>
          <w:szCs w:val="24"/>
        </w:rPr>
        <w:t xml:space="preserve"> </w:t>
      </w:r>
    </w:p>
    <w:p w:rsidR="00FA3A71" w:rsidRPr="00DF6E09" w:rsidRDefault="00FA3A71" w:rsidP="00FA3A71">
      <w:pPr>
        <w:spacing w:after="0" w:line="240" w:lineRule="auto"/>
        <w:ind w:firstLine="709"/>
        <w:jc w:val="both"/>
        <w:rPr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>В связи с этим особую остроту приобретают организация процесса оценки учебных достижений, подбор оптимальн</w:t>
      </w:r>
      <w:r>
        <w:rPr>
          <w:rFonts w:ascii="Times New Roman" w:hAnsi="Times New Roman"/>
          <w:sz w:val="24"/>
          <w:szCs w:val="24"/>
        </w:rPr>
        <w:t>ых методов и средств оценивания студентов и выпускников.</w:t>
      </w:r>
      <w:r w:rsidRPr="00DF6E09">
        <w:rPr>
          <w:rFonts w:ascii="Times New Roman" w:hAnsi="Times New Roman"/>
          <w:sz w:val="24"/>
          <w:szCs w:val="24"/>
        </w:rPr>
        <w:t xml:space="preserve"> </w:t>
      </w:r>
    </w:p>
    <w:p w:rsidR="00FA3A71" w:rsidRPr="001A6F4A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>Основу нашего исследования составляют идеи компетентностного подхода в образовании</w:t>
      </w:r>
      <w:r>
        <w:rPr>
          <w:rFonts w:ascii="Times New Roman" w:hAnsi="Times New Roman" w:cs="Times New Roman"/>
          <w:sz w:val="24"/>
          <w:szCs w:val="24"/>
        </w:rPr>
        <w:t>, формирующего оценивания</w:t>
      </w:r>
      <w:r w:rsidRPr="001A6F4A">
        <w:rPr>
          <w:rFonts w:ascii="Times New Roman" w:hAnsi="Times New Roman" w:cs="Times New Roman"/>
          <w:sz w:val="24"/>
          <w:szCs w:val="24"/>
        </w:rPr>
        <w:t xml:space="preserve"> и технологии «портфолио». </w:t>
      </w:r>
    </w:p>
    <w:p w:rsidR="00FA3A71" w:rsidRPr="001A6F4A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Анализ тенденций развития образовательного процесса в соответствии с потребностями общества и модернизации образования, показывает, что всё большую актуальность в профессиональном образовании приобретает идея компетентностного подхода. </w:t>
      </w:r>
    </w:p>
    <w:p w:rsidR="00FA3A71" w:rsidRPr="001A6F4A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«Компетентностный подход - прежде всего, это реакция профессионального образования на изменившиеся социально-экономические условия, на процессы, появившиеся вместе с рыночной экономикой. Рынок предъявляет к современному специалисту целый пласт новых требований, которые недостаточно учтены или совсем не учтены в программах подготовки специалистов. Эти новые требования, как оказывается, не связаны жестко с той или иной дисциплиной, они носят </w:t>
      </w:r>
      <w:proofErr w:type="spellStart"/>
      <w:r w:rsidRPr="001A6F4A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1A6F4A">
        <w:rPr>
          <w:rFonts w:ascii="Times New Roman" w:hAnsi="Times New Roman" w:cs="Times New Roman"/>
          <w:sz w:val="24"/>
          <w:szCs w:val="24"/>
        </w:rPr>
        <w:t xml:space="preserve"> характер, отличаются универсальностью. Их формирование требует не столько нового содержания (предметного), сколько иных педагогических технологий»</w:t>
      </w:r>
      <w:r w:rsidRPr="001A6F4A">
        <w:rPr>
          <w:rStyle w:val="af"/>
          <w:rFonts w:ascii="Times New Roman" w:hAnsi="Times New Roman" w:cs="Times New Roman"/>
          <w:sz w:val="24"/>
          <w:szCs w:val="24"/>
        </w:rPr>
        <w:footnoteReference w:id="8"/>
      </w:r>
      <w:r w:rsidRPr="001A6F4A">
        <w:rPr>
          <w:rFonts w:ascii="Times New Roman" w:hAnsi="Times New Roman" w:cs="Times New Roman"/>
          <w:sz w:val="24"/>
          <w:szCs w:val="24"/>
        </w:rPr>
        <w:t>.</w:t>
      </w:r>
    </w:p>
    <w:p w:rsidR="00FA3A71" w:rsidRPr="001A6F4A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В. </w:t>
      </w:r>
      <w:proofErr w:type="spellStart"/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Ландшеер</w:t>
      </w:r>
      <w:proofErr w:type="spellEnd"/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статье «Концепция «минимальной компетентности» приводит слова </w:t>
      </w:r>
      <w:proofErr w:type="spellStart"/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Спейди</w:t>
      </w:r>
      <w:proofErr w:type="spellEnd"/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пишет: «знания, умения и понятия – важные компоненты успеха во всех жизненных ролях, но они его не обеспечивают. </w:t>
      </w:r>
      <w:proofErr w:type="gramStart"/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 зависит также в не меньшей мере от установок, ценностей, чувств, надежд, мотивации, самостоятельности, сотрудничества, усердия и интуиции людей»</w:t>
      </w:r>
      <w:r w:rsidRPr="001A6F4A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9"/>
      </w:r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Ли </w:t>
      </w:r>
      <w:proofErr w:type="spellStart"/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Якокка</w:t>
      </w:r>
      <w:proofErr w:type="spellEnd"/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крупнейший менеджер подчеркивает, что «преуспевание в финансовом отношении лишь на 15 % обуславливается знаниями своей профессии, а на 85 % - умением общаться с коллегами, склонять людей к своей точке зрения, рекламировать себя и свои идеи и т.п.» </w:t>
      </w:r>
      <w:r w:rsidRPr="001A6F4A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0"/>
      </w:r>
      <w:r w:rsidRPr="001A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A3A71" w:rsidRPr="006F484E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Компетентностный подход, ориентированный</w:t>
      </w:r>
      <w:r w:rsidRPr="006F4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прежде всего, на новое видение целей и оценку результатов профессионального образования, предъявляет свои требования и к другим компонентам образовательного процесса – содержанию, педагогическим технологиям, средствам контроля и оценки.</w:t>
      </w:r>
      <w:r w:rsidRPr="006F484E">
        <w:rPr>
          <w:rFonts w:ascii="Times New Roman" w:hAnsi="Times New Roman" w:cs="Times New Roman"/>
          <w:sz w:val="24"/>
          <w:szCs w:val="24"/>
        </w:rPr>
        <w:t xml:space="preserve"> </w:t>
      </w:r>
      <w:r w:rsidRPr="006F4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таких технологий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4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создавали бы ситуации включения студентов в разные виды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4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технология «портфолио»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3A71" w:rsidRPr="001A6F4A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>Портфолио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как технология оценивания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способствует продуктивности образовательного процесса; обеспечивает непрерывность процесса образования и создает конструктивную обратную связь для всех субъектов процесса.</w:t>
      </w:r>
    </w:p>
    <w:p w:rsidR="00FA3A71" w:rsidRPr="008A15C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A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илософия портфолио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позитивна и </w:t>
      </w:r>
      <w:r w:rsidRPr="008A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</w:p>
    <w:p w:rsidR="00FA3A71" w:rsidRPr="00DF6E09" w:rsidRDefault="00FA3A71" w:rsidP="00FA3A7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смещение акцента с того, что обучающийся не знает и не умеет,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 то, что он знает и умеет в результате освоения учебной дисциплины, профессионального модуля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A3A71" w:rsidRPr="00DF6E09" w:rsidRDefault="00FA3A71" w:rsidP="00FA3A7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интеграцию количественной и качественной оценок; </w:t>
      </w:r>
    </w:p>
    <w:p w:rsidR="00FA3A71" w:rsidRPr="00DF6E09" w:rsidRDefault="00FA3A71" w:rsidP="00FA3A7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перенос педагогического ударения с оценки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преподавателя 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на самооценку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A71" w:rsidRPr="00DF6E09" w:rsidRDefault="00FA3A71" w:rsidP="00FA3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 помогает реша</w:t>
      </w: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ть важные педагогические задачи:</w:t>
      </w:r>
    </w:p>
    <w:p w:rsidR="00FA3A71" w:rsidRPr="00DF6E09" w:rsidRDefault="00FA3A71" w:rsidP="00FA3A7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поддерживать высокую учебную мотивацию;</w:t>
      </w:r>
    </w:p>
    <w:p w:rsidR="00FA3A71" w:rsidRPr="00DF6E09" w:rsidRDefault="00FA3A71" w:rsidP="00FA3A7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поощрять активность и самостоятельность </w:t>
      </w:r>
      <w:proofErr w:type="gramStart"/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3A71" w:rsidRPr="00DF6E09" w:rsidRDefault="00FA3A71" w:rsidP="00FA3A7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развивать навыки их рефлексивной деятельности;</w:t>
      </w:r>
    </w:p>
    <w:p w:rsidR="00FA3A71" w:rsidRPr="00DF6E09" w:rsidRDefault="00FA3A71" w:rsidP="00FA3A7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учиться – ставить цели, планировать и организовывать собственную учебную деятельность;</w:t>
      </w:r>
    </w:p>
    <w:p w:rsidR="00FA3A71" w:rsidRDefault="00FA3A71" w:rsidP="00FA3A7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E09">
        <w:rPr>
          <w:rFonts w:ascii="Times New Roman" w:eastAsia="Times New Roman" w:hAnsi="Times New Roman"/>
          <w:sz w:val="24"/>
          <w:szCs w:val="24"/>
          <w:lang w:eastAsia="ru-RU"/>
        </w:rPr>
        <w:t>расширять возможности обучения и самообучения;</w:t>
      </w:r>
    </w:p>
    <w:p w:rsidR="00FA3A71" w:rsidRPr="008569DA" w:rsidRDefault="00FA3A71" w:rsidP="00FA3A7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9DA">
        <w:rPr>
          <w:rFonts w:ascii="Times New Roman" w:eastAsia="Times New Roman" w:hAnsi="Times New Roman"/>
          <w:sz w:val="24"/>
          <w:szCs w:val="24"/>
          <w:lang w:eastAsia="ru-RU"/>
        </w:rPr>
        <w:t>закладывать дополнительные предпосылки для успешной социализации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профессиональной деятельности.</w:t>
      </w:r>
    </w:p>
    <w:p w:rsidR="00FA3A71" w:rsidRPr="006F484E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4E">
        <w:rPr>
          <w:rFonts w:ascii="Times New Roman" w:hAnsi="Times New Roman" w:cs="Times New Roman"/>
          <w:sz w:val="24"/>
          <w:szCs w:val="24"/>
        </w:rPr>
        <w:t xml:space="preserve">Работа по формированию портфолио может использоваться как основа моделирования индивидуальной образовательной траектории. 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Еще один аргумент в пользу реализации программы – тенденции к публичной презентации своих творческих работ, к выбору реальных объектов для архитектурно-дизайнерского проектирования, стремление получить внешнюю оценку своей работы, принимая участие в выставках и конкурсах различного уровня,</w:t>
      </w:r>
      <w:r w:rsidRPr="00697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будущих архитекторов. Более того, наиболее продвинутые из них самостоятельно осуществляют подбор лучших работ для их демонстрации при трудоустройстве. 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поддерживаем происходящие процессы и стремимся повысить их эффективность, добиваясь более широких и стабильных результатов, используя современные достижения педагогической науки и практики.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 студента-архитектора – это контрольно-оценочное средство (КОС)</w:t>
      </w:r>
      <w:r>
        <w:rPr>
          <w:rStyle w:val="af"/>
          <w:rFonts w:ascii="Times New Roman" w:eastAsia="Times New Roman" w:hAnsi="Times New Roman"/>
          <w:sz w:val="24"/>
          <w:szCs w:val="24"/>
          <w:lang w:eastAsia="ru-RU"/>
        </w:rPr>
        <w:footnoteReference w:id="11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промежуточной аттестации  по ПМ 1. Паспорт КОС строится на основе анализа общих и профессиональных компетенций по ПМ 1. Для их оценки  подбираются показатели и критерии, а также содержание портфолио таким образом, чтобы студент в процессе освоения модуля мог понять, что и как он должен сделать, чтобы получить максимальное количество баллов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квалификационном экзамене по модулю. Кроме того, при желании он может построить с помощью куратора ПМ 1 индивидуальный учебный план </w:t>
      </w:r>
      <w:r w:rsidRPr="00D0118E">
        <w:rPr>
          <w:rFonts w:ascii="Times New Roman" w:eastAsia="Times New Roman" w:hAnsi="Times New Roman"/>
          <w:sz w:val="24"/>
          <w:szCs w:val="24"/>
          <w:lang w:eastAsia="ru-RU"/>
        </w:rPr>
        <w:t>с учетом своих образовательных потребностей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помощи портфолио студенту нужно продемонстрировать владение всеми компетенциями, поэтому его содержание предусматривает наличие следующих разделов:</w:t>
      </w:r>
    </w:p>
    <w:p w:rsidR="00FA3A71" w:rsidRPr="000861A6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Раздел 1. Учебные работы. В</w:t>
      </w:r>
      <w:r w:rsidRPr="000861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этом разделе должны быть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представлены альбомы с рисунками</w:t>
      </w:r>
      <w:r w:rsidRPr="000861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курсовые проекты, практические работы, фото макетов и объемных композиций, т.е. все задания, предусмотренные программой, имеющие положительную оценку.</w:t>
      </w:r>
    </w:p>
    <w:p w:rsidR="00FA3A71" w:rsidRPr="000861A6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86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Раздел 2. Документы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 В</w:t>
      </w:r>
      <w:r w:rsidRPr="000861A6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этом разделе представлена заверенная </w:t>
      </w:r>
      <w:r w:rsidRPr="000861A6">
        <w:rPr>
          <w:rFonts w:ascii="Times New Roman" w:hAnsi="Times New Roman" w:cs="Times New Roman"/>
          <w:bCs/>
          <w:sz w:val="24"/>
          <w:szCs w:val="24"/>
        </w:rPr>
        <w:t>копия зачетной книжки</w:t>
      </w:r>
      <w:r w:rsidRPr="000861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материалы участия в конкурсах профессионального мастерства (грамоты, дипломы), в предметных олимпиадах, в семинарах, конференциях и других мероприятиях на различном уровне, документы, подтверждающие получение дополнительного образования и профессионального обучения. </w:t>
      </w:r>
    </w:p>
    <w:p w:rsidR="00FA3A71" w:rsidRPr="000861A6" w:rsidRDefault="00FA3A71" w:rsidP="00FA3A7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Раздел 3. Творческие работы. В</w:t>
      </w:r>
      <w:r w:rsidRPr="00086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этот раздел включены перечень творческих работ, фото- и видеоматериалы, подтверждающие их принадлежность заявителю, а также, на выбор студента, несколько творческих работ в авторском исполнении.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Это работы, выполненные студентами по собственному желанию, в свободное от учебы время.</w:t>
      </w:r>
    </w:p>
    <w:p w:rsidR="00FA3A71" w:rsidRPr="0058772E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6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Раздел 4. Социальная позиция.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86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 этом разделе находятся</w:t>
      </w:r>
      <w:r w:rsidRPr="0058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подтвержденные подписями или констатирующими материалами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A3A71" w:rsidRPr="000861A6" w:rsidRDefault="00FA3A71" w:rsidP="00FA3A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1A6">
        <w:rPr>
          <w:rFonts w:ascii="Times New Roman" w:hAnsi="Times New Roman" w:cs="Times New Roman"/>
          <w:sz w:val="24"/>
          <w:szCs w:val="24"/>
        </w:rPr>
        <w:t>список внеучебных</w:t>
      </w:r>
      <w:r w:rsidRPr="000861A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(в техникуме или вне его) и любых должност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ей, где на практике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менялись</w:t>
      </w:r>
      <w:r w:rsidRPr="000861A6">
        <w:rPr>
          <w:rFonts w:ascii="Times New Roman" w:hAnsi="Times New Roman" w:cs="Times New Roman"/>
          <w:color w:val="000000"/>
          <w:sz w:val="24"/>
          <w:szCs w:val="24"/>
        </w:rPr>
        <w:t xml:space="preserve"> лидерские качества и способности организатора; </w:t>
      </w:r>
    </w:p>
    <w:p w:rsidR="00FA3A71" w:rsidRPr="000861A6" w:rsidRDefault="00FA3A71" w:rsidP="00FA3A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1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документы, подтверждающие участие в военных сборах, военно-патриотических и спортивных мероприятиях (обязательно - для юношей);</w:t>
      </w:r>
    </w:p>
    <w:p w:rsidR="00FA3A71" w:rsidRPr="000861A6" w:rsidRDefault="00FA3A71" w:rsidP="00FA3A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1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копия военного билета (при наличии).</w:t>
      </w:r>
    </w:p>
    <w:p w:rsidR="00FA3A71" w:rsidRPr="000861A6" w:rsidRDefault="00FA3A71" w:rsidP="00FA3A71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Раздел 5. Отзывы</w:t>
      </w:r>
      <w:r w:rsidRPr="000861A6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 и характеристики:</w:t>
      </w:r>
      <w:r w:rsidRPr="000861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производственная характеристика, полученная во время прохождения практики по профилю, заверенная печатью и подписью руководителя организации, отзывы других лиц, где студент выполнял какую-либо работу и показал выдающиеся результаты.</w:t>
      </w:r>
    </w:p>
    <w:p w:rsidR="00FA3A71" w:rsidRPr="000861A6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портфолио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включены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самооценка, с</w:t>
      </w:r>
      <w:r w:rsidRPr="00086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0861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моанализ достижений, перечень мероприятий по саморазвитию на перспективу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A3A71" w:rsidRPr="008B1546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Портфолио выполняется на бумажном и электронном носителях, чтобы показать степень владения информационными технологиями. Презентация портфолио позволяет оценить </w:t>
      </w:r>
      <w:r w:rsidRPr="008B1546">
        <w:rPr>
          <w:rFonts w:ascii="Times New Roman" w:hAnsi="Times New Roman" w:cs="Times New Roman"/>
          <w:bCs/>
          <w:sz w:val="24"/>
          <w:szCs w:val="24"/>
        </w:rPr>
        <w:t>сформированность общих и профессиональных компетенций, индивидуальные достижения обучающегося, а также п</w:t>
      </w:r>
      <w:r w:rsidRPr="008B1546">
        <w:rPr>
          <w:rFonts w:ascii="Times New Roman" w:hAnsi="Times New Roman" w:cs="Times New Roman"/>
          <w:color w:val="000000"/>
          <w:sz w:val="24"/>
          <w:szCs w:val="24"/>
        </w:rPr>
        <w:t>ерспективы делового, профессионального и творческого взаимодействия работодателя и 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A71" w:rsidRPr="00022ED0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Эксперимент нацелен на поиск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объективных факторов оценки общих и профессиональных компетенций, построен на принципах взаимопроникновения теории и практики, аудиторной и самостоятельной работы студента в обучении</w:t>
      </w:r>
      <w:r w:rsidRPr="00FB0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 обучающегося от его познавательной активности, оценки собственной деятельности и самосовершенствования. Результат эксперимента - </w:t>
      </w:r>
    </w:p>
    <w:p w:rsidR="00FA3A71" w:rsidRPr="00FB53D1" w:rsidRDefault="00FA3A71" w:rsidP="00FA3A71">
      <w:pPr>
        <w:pStyle w:val="a6"/>
        <w:shd w:val="clear" w:color="auto" w:fill="FFFFFF"/>
        <w:spacing w:after="0" w:afterAutospacing="0" w:line="220" w:lineRule="atLeast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E519A9">
        <w:rPr>
          <w:b/>
          <w:color w:val="000000"/>
          <w:sz w:val="28"/>
          <w:szCs w:val="28"/>
        </w:rPr>
        <w:t>Цель исследования:</w:t>
      </w:r>
      <w:r w:rsidRPr="00BD4D0E">
        <w:rPr>
          <w:color w:val="000000"/>
        </w:rPr>
        <w:t xml:space="preserve"> </w:t>
      </w:r>
      <w:bookmarkStart w:id="0" w:name="YANDEX_83"/>
      <w:bookmarkEnd w:id="0"/>
    </w:p>
    <w:p w:rsidR="00FA3A71" w:rsidRPr="00464299" w:rsidRDefault="00FA3A71" w:rsidP="00FA3A71">
      <w:pPr>
        <w:pStyle w:val="a6"/>
        <w:spacing w:before="0" w:beforeAutospacing="0" w:after="0" w:afterAutospacing="0"/>
        <w:ind w:firstLine="709"/>
        <w:jc w:val="both"/>
      </w:pPr>
      <w:r w:rsidRPr="00464299">
        <w:t xml:space="preserve">Создать </w:t>
      </w:r>
      <w:r>
        <w:t xml:space="preserve">средство управления и оценки качества подготовки студентов-архитекторов, соответствующее требованиям </w:t>
      </w:r>
      <w:proofErr w:type="gramStart"/>
      <w:r>
        <w:t>системы независимой системы</w:t>
      </w:r>
      <w:r w:rsidRPr="00464299">
        <w:t xml:space="preserve"> </w:t>
      </w:r>
      <w:r>
        <w:t>оценки качества профессионального образования</w:t>
      </w:r>
      <w:proofErr w:type="gramEnd"/>
      <w:r>
        <w:t>.</w:t>
      </w:r>
    </w:p>
    <w:p w:rsidR="00FA3A71" w:rsidRDefault="00FA3A71" w:rsidP="00FA3A71">
      <w:pPr>
        <w:pStyle w:val="a6"/>
        <w:spacing w:before="0" w:beforeAutospacing="0" w:after="0" w:afterAutospacing="0"/>
        <w:ind w:firstLine="709"/>
        <w:outlineLvl w:val="0"/>
        <w:rPr>
          <w:b/>
          <w:color w:val="000000"/>
          <w:sz w:val="28"/>
          <w:szCs w:val="28"/>
        </w:rPr>
      </w:pPr>
    </w:p>
    <w:p w:rsidR="00FA3A71" w:rsidRPr="00E519A9" w:rsidRDefault="00FA3A71" w:rsidP="00FA3A71">
      <w:pPr>
        <w:pStyle w:val="a6"/>
        <w:spacing w:before="0" w:beforeAutospacing="0" w:after="0" w:afterAutospacing="0"/>
        <w:ind w:firstLine="709"/>
        <w:outlineLvl w:val="0"/>
        <w:rPr>
          <w:b/>
          <w:color w:val="000000"/>
          <w:sz w:val="28"/>
          <w:szCs w:val="28"/>
        </w:rPr>
      </w:pPr>
      <w:r w:rsidRPr="00E519A9">
        <w:rPr>
          <w:b/>
          <w:color w:val="000000"/>
          <w:sz w:val="28"/>
          <w:szCs w:val="28"/>
        </w:rPr>
        <w:t xml:space="preserve">Гипотеза исследования: </w:t>
      </w:r>
    </w:p>
    <w:p w:rsidR="00FA3A71" w:rsidRPr="00DF6E09" w:rsidRDefault="00FA3A71" w:rsidP="00FA3A71">
      <w:pPr>
        <w:pStyle w:val="a6"/>
        <w:spacing w:before="0" w:beforeAutospacing="0" w:after="0" w:afterAutospacing="0"/>
        <w:ind w:firstLine="709"/>
        <w:jc w:val="both"/>
      </w:pPr>
      <w:r>
        <w:rPr>
          <w:lang w:eastAsia="ar-SA"/>
        </w:rPr>
        <w:t>В</w:t>
      </w:r>
      <w:r w:rsidRPr="00DF6E09">
        <w:t xml:space="preserve"> процессе реализации целей и задач мы предполагаем, что </w:t>
      </w:r>
      <w:r w:rsidRPr="00DF6E09">
        <w:rPr>
          <w:u w:val="single"/>
        </w:rPr>
        <w:t>если:</w:t>
      </w:r>
    </w:p>
    <w:p w:rsidR="00FA3A71" w:rsidRDefault="00FA3A71" w:rsidP="00FA3A71">
      <w:pPr>
        <w:pStyle w:val="a6"/>
        <w:spacing w:before="0" w:beforeAutospacing="0" w:after="0" w:afterAutospacing="0"/>
        <w:jc w:val="both"/>
      </w:pPr>
      <w:r>
        <w:t>создать организационно-педагогические условия для формирования учебного портфолио и проведения квалификационных испытаний в виде его презентации, а именно:</w:t>
      </w:r>
    </w:p>
    <w:p w:rsidR="00FA3A71" w:rsidRDefault="00FA3A71" w:rsidP="00FA3A71">
      <w:pPr>
        <w:pStyle w:val="a6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DF6E09">
        <w:lastRenderedPageBreak/>
        <w:t xml:space="preserve">совместно с работодателями разработать требования к содержанию и оформлению портфолио, </w:t>
      </w:r>
      <w:r>
        <w:t xml:space="preserve">обосновать </w:t>
      </w:r>
      <w:r w:rsidRPr="00DF6E09">
        <w:t>показатели и критерии оценивания его</w:t>
      </w:r>
      <w:r>
        <w:t xml:space="preserve"> подготовки и публичной презентации</w:t>
      </w:r>
      <w:r w:rsidRPr="00DF6E09">
        <w:t>;</w:t>
      </w:r>
    </w:p>
    <w:p w:rsidR="00FA3A71" w:rsidRPr="00D81673" w:rsidRDefault="00FA3A71" w:rsidP="00FA3A71">
      <w:pPr>
        <w:pStyle w:val="a6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rPr>
          <w:color w:val="000000"/>
        </w:rPr>
        <w:t>оказать психолого-педагогическую поддержку студентам в разработке и реализации индивидуальных учебных планов на основе их предпочтений в профессионально-творческой деятельности;</w:t>
      </w:r>
    </w:p>
    <w:p w:rsidR="00FA3A71" w:rsidRPr="00DF6E09" w:rsidRDefault="00FA3A71" w:rsidP="00FA3A7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>научить студентов собирать и систематизировать продукты своей учебной и внеучебной деятельности;</w:t>
      </w:r>
    </w:p>
    <w:p w:rsidR="00FA3A71" w:rsidRPr="00DF6E09" w:rsidRDefault="00FA3A71" w:rsidP="00FA3A7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 xml:space="preserve">научить </w:t>
      </w:r>
      <w:r>
        <w:rPr>
          <w:rFonts w:ascii="Times New Roman" w:hAnsi="Times New Roman"/>
          <w:sz w:val="24"/>
          <w:szCs w:val="24"/>
        </w:rPr>
        <w:t>студентов оформлению портфолио на</w:t>
      </w:r>
      <w:r w:rsidRPr="00DF6E09">
        <w:rPr>
          <w:rFonts w:ascii="Times New Roman" w:hAnsi="Times New Roman"/>
          <w:sz w:val="24"/>
          <w:szCs w:val="24"/>
        </w:rPr>
        <w:t xml:space="preserve"> бумажном и электронном </w:t>
      </w:r>
      <w:proofErr w:type="gramStart"/>
      <w:r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DF6E09">
        <w:rPr>
          <w:rFonts w:ascii="Times New Roman" w:hAnsi="Times New Roman"/>
          <w:sz w:val="24"/>
          <w:szCs w:val="24"/>
        </w:rPr>
        <w:t>, подготовить их к презентации портфолио на квалификационном экзамене;</w:t>
      </w:r>
    </w:p>
    <w:p w:rsidR="00FA3A71" w:rsidRPr="00DF6E09" w:rsidRDefault="00FA3A71" w:rsidP="00FA3A7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>совместно с работодателями оценить работу студентов,</w:t>
      </w:r>
    </w:p>
    <w:p w:rsidR="00FA3A71" w:rsidRPr="00475E78" w:rsidRDefault="00FA3A71" w:rsidP="00FA3A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E78">
        <w:rPr>
          <w:rFonts w:ascii="Times New Roman" w:hAnsi="Times New Roman" w:cs="Times New Roman"/>
          <w:sz w:val="24"/>
          <w:szCs w:val="24"/>
          <w:u w:val="single"/>
        </w:rPr>
        <w:t>То,</w:t>
      </w:r>
      <w:r w:rsidRPr="008C6D7C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 xml:space="preserve">создана эффективное средство управления и оценки качества подготовки, </w:t>
      </w:r>
      <w:r w:rsidRPr="00475E78">
        <w:rPr>
          <w:rFonts w:ascii="Times New Roman" w:hAnsi="Times New Roman" w:cs="Times New Roman"/>
          <w:sz w:val="24"/>
          <w:szCs w:val="24"/>
        </w:rPr>
        <w:t>так как:</w:t>
      </w:r>
    </w:p>
    <w:p w:rsidR="00FA3A71" w:rsidRPr="00DF6E09" w:rsidRDefault="00FA3A71" w:rsidP="00FA3A71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счет свободы выбора, реализации индивидуальных учебных планов, использования технологии формирующего оценивания будет создаваться положительная мотивация студентов для улучшения показателей учебной деятельности, освоения новых технологий, расширения</w:t>
      </w:r>
      <w:r w:rsidRPr="00DF6E09">
        <w:rPr>
          <w:rFonts w:ascii="Times New Roman" w:hAnsi="Times New Roman"/>
          <w:sz w:val="24"/>
          <w:szCs w:val="24"/>
        </w:rPr>
        <w:t xml:space="preserve"> спектра творческой деятельнос</w:t>
      </w:r>
      <w:r>
        <w:rPr>
          <w:rFonts w:ascii="Times New Roman" w:hAnsi="Times New Roman"/>
          <w:sz w:val="24"/>
          <w:szCs w:val="24"/>
        </w:rPr>
        <w:t>ти, участия</w:t>
      </w:r>
      <w:r w:rsidRPr="00DF6E09">
        <w:rPr>
          <w:rFonts w:ascii="Times New Roman" w:hAnsi="Times New Roman"/>
          <w:sz w:val="24"/>
          <w:szCs w:val="24"/>
        </w:rPr>
        <w:t xml:space="preserve"> в конкурсах с целью отбора, анализа, систематизации и представления своих лучших работ не только членам экзаменационной комиссии, но и в последующем – работодателю при устройстве на работу;</w:t>
      </w:r>
      <w:proofErr w:type="gramEnd"/>
    </w:p>
    <w:p w:rsidR="00FA3A71" w:rsidRDefault="00FA3A71" w:rsidP="00FA3A71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«портфолио» позволит не только фиксировать результаты освоения общих и профессиональных компетенций, но и управлять процессом их формирования;</w:t>
      </w:r>
    </w:p>
    <w:p w:rsidR="00FA3A71" w:rsidRDefault="00FA3A71" w:rsidP="00FA3A71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испытания в форме презентации портфолио не потребуют дополнительного времени и ресурсов по сравнению с традиционным экзаменом;</w:t>
      </w:r>
    </w:p>
    <w:p w:rsidR="00FA3A71" w:rsidRPr="00DF6E09" w:rsidRDefault="00FA3A71" w:rsidP="00FA3A71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позволит вынести объективную оценку</w:t>
      </w:r>
      <w:r w:rsidRPr="00DF6E09">
        <w:rPr>
          <w:rFonts w:ascii="Times New Roman" w:hAnsi="Times New Roman"/>
          <w:sz w:val="24"/>
          <w:szCs w:val="24"/>
        </w:rPr>
        <w:t xml:space="preserve"> о степени освоения сту</w:t>
      </w:r>
      <w:r>
        <w:rPr>
          <w:rFonts w:ascii="Times New Roman" w:hAnsi="Times New Roman"/>
          <w:sz w:val="24"/>
          <w:szCs w:val="24"/>
        </w:rPr>
        <w:t>дентом профессионального модуля.</w:t>
      </w:r>
    </w:p>
    <w:p w:rsidR="00FA3A71" w:rsidRDefault="00FA3A71" w:rsidP="00FA3A71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A3A71" w:rsidRDefault="00FA3A71" w:rsidP="00FA3A71">
      <w:pPr>
        <w:pStyle w:val="a6"/>
        <w:spacing w:before="0" w:beforeAutospacing="0" w:after="0" w:afterAutospacing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3D10CA">
        <w:rPr>
          <w:b/>
          <w:color w:val="000000"/>
          <w:sz w:val="28"/>
          <w:szCs w:val="28"/>
        </w:rPr>
        <w:t>Задачи исследования:</w:t>
      </w:r>
      <w:r>
        <w:rPr>
          <w:b/>
          <w:color w:val="000000"/>
          <w:sz w:val="28"/>
          <w:szCs w:val="28"/>
        </w:rPr>
        <w:t xml:space="preserve"> </w:t>
      </w:r>
    </w:p>
    <w:p w:rsidR="00FA3A71" w:rsidRPr="00E77D13" w:rsidRDefault="00FA3A71" w:rsidP="00FA3A71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542F6C">
        <w:rPr>
          <w:color w:val="000000"/>
        </w:rPr>
        <w:t>Обосновать роль учебного портфолио в системе подготовки студента к будущей</w:t>
      </w:r>
      <w:r w:rsidRPr="00E77D13">
        <w:rPr>
          <w:color w:val="000000"/>
        </w:rPr>
        <w:t xml:space="preserve"> профессиональной деятельности.</w:t>
      </w:r>
    </w:p>
    <w:p w:rsidR="00FA3A71" w:rsidRPr="00E77D13" w:rsidRDefault="00FA3A71" w:rsidP="00FA3A71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542F6C">
        <w:rPr>
          <w:color w:val="000000"/>
        </w:rPr>
        <w:t>Раскрыть сущность, особенности технологии портфолио и провести обобщение</w:t>
      </w:r>
      <w:r>
        <w:rPr>
          <w:color w:val="000000"/>
        </w:rPr>
        <w:t xml:space="preserve"> зарубежного и отечественного</w:t>
      </w:r>
      <w:r w:rsidRPr="00E77D13">
        <w:rPr>
          <w:color w:val="000000"/>
        </w:rPr>
        <w:t xml:space="preserve"> опыт</w:t>
      </w:r>
      <w:r>
        <w:rPr>
          <w:color w:val="000000"/>
        </w:rPr>
        <w:t>а</w:t>
      </w:r>
      <w:r w:rsidRPr="00E77D13">
        <w:rPr>
          <w:color w:val="000000"/>
        </w:rPr>
        <w:t xml:space="preserve"> его использования.</w:t>
      </w:r>
    </w:p>
    <w:p w:rsidR="00FA3A71" w:rsidRPr="00E77D13" w:rsidRDefault="00FA3A71" w:rsidP="00FA3A71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542F6C">
        <w:rPr>
          <w:color w:val="000000"/>
        </w:rPr>
        <w:t>Разработать структуру, содержание и технологии использования учебного портфолио</w:t>
      </w:r>
      <w:r w:rsidRPr="00E77D13">
        <w:rPr>
          <w:color w:val="000000"/>
        </w:rPr>
        <w:t xml:space="preserve"> студент</w:t>
      </w:r>
      <w:r>
        <w:rPr>
          <w:color w:val="000000"/>
        </w:rPr>
        <w:t>а по профессиональному модулю ПМ</w:t>
      </w:r>
      <w:proofErr w:type="gramStart"/>
      <w:r>
        <w:rPr>
          <w:color w:val="000000"/>
        </w:rPr>
        <w:t>1</w:t>
      </w:r>
      <w:proofErr w:type="gramEnd"/>
      <w:r w:rsidRPr="00E77D13">
        <w:rPr>
          <w:color w:val="000000"/>
        </w:rPr>
        <w:t>.</w:t>
      </w:r>
    </w:p>
    <w:p w:rsidR="00FA3A71" w:rsidRPr="00542F6C" w:rsidRDefault="00FA3A71" w:rsidP="00FA3A71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542F6C">
        <w:rPr>
          <w:color w:val="000000"/>
        </w:rPr>
        <w:t>Выявить  и экспериментально апробировать  организационно-педагогические условия использования учебного портфолио в системе подготовки студента к будущей профессиональной деятельности:</w:t>
      </w:r>
    </w:p>
    <w:p w:rsidR="00FA3A71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сроки и место</w:t>
      </w:r>
      <w:r w:rsidRPr="00E77D13">
        <w:rPr>
          <w:rFonts w:ascii="Times New Roman" w:hAnsi="Times New Roman"/>
          <w:sz w:val="24"/>
          <w:szCs w:val="24"/>
        </w:rPr>
        <w:t xml:space="preserve"> формирования портфолио.</w:t>
      </w:r>
    </w:p>
    <w:p w:rsidR="00FA3A71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Pr="00E77D13">
        <w:rPr>
          <w:rFonts w:ascii="Times New Roman" w:hAnsi="Times New Roman"/>
          <w:sz w:val="24"/>
          <w:szCs w:val="24"/>
        </w:rPr>
        <w:t xml:space="preserve"> формы представления портфолио: бумажная, электронная, смешанная.</w:t>
      </w:r>
    </w:p>
    <w:p w:rsidR="00FA3A71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показатели и критерии оценки, позволяющие</w:t>
      </w:r>
      <w:r w:rsidRPr="00E77D13">
        <w:rPr>
          <w:rFonts w:ascii="Times New Roman" w:hAnsi="Times New Roman"/>
          <w:sz w:val="24"/>
          <w:szCs w:val="24"/>
        </w:rPr>
        <w:t xml:space="preserve"> адекватно оценить уровень сформированности профессиональных и общих компетенций.</w:t>
      </w:r>
    </w:p>
    <w:p w:rsidR="00FA3A71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требования</w:t>
      </w:r>
      <w:r w:rsidRPr="00E77D13">
        <w:rPr>
          <w:rFonts w:ascii="Times New Roman" w:hAnsi="Times New Roman"/>
          <w:sz w:val="24"/>
          <w:szCs w:val="24"/>
        </w:rPr>
        <w:t xml:space="preserve"> к составу, подготовке и презентации портфолио. </w:t>
      </w:r>
    </w:p>
    <w:p w:rsidR="00FA3A71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методические указания</w:t>
      </w:r>
      <w:r w:rsidRPr="00E77D13">
        <w:rPr>
          <w:rFonts w:ascii="Times New Roman" w:hAnsi="Times New Roman"/>
          <w:sz w:val="24"/>
          <w:szCs w:val="24"/>
        </w:rPr>
        <w:t xml:space="preserve"> для студентов по подготовке и защите портфолио.</w:t>
      </w:r>
    </w:p>
    <w:p w:rsidR="00FA3A71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Pr="00E77D13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, систематизацию, хранение</w:t>
      </w:r>
      <w:r w:rsidRPr="00E77D13">
        <w:rPr>
          <w:rFonts w:ascii="Times New Roman" w:hAnsi="Times New Roman"/>
          <w:sz w:val="24"/>
          <w:szCs w:val="24"/>
        </w:rPr>
        <w:t xml:space="preserve"> документов </w:t>
      </w:r>
      <w:r>
        <w:rPr>
          <w:rFonts w:ascii="Times New Roman" w:hAnsi="Times New Roman"/>
          <w:sz w:val="24"/>
          <w:szCs w:val="24"/>
        </w:rPr>
        <w:t>портфолио на</w:t>
      </w:r>
      <w:r w:rsidRPr="00E77D13">
        <w:rPr>
          <w:rFonts w:ascii="Times New Roman" w:hAnsi="Times New Roman"/>
          <w:sz w:val="24"/>
          <w:szCs w:val="24"/>
        </w:rPr>
        <w:t xml:space="preserve"> бумажном и </w:t>
      </w:r>
      <w:r>
        <w:rPr>
          <w:rFonts w:ascii="Times New Roman" w:hAnsi="Times New Roman"/>
          <w:sz w:val="24"/>
          <w:szCs w:val="24"/>
        </w:rPr>
        <w:t xml:space="preserve"> электронном </w:t>
      </w:r>
      <w:proofErr w:type="gramStart"/>
      <w:r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E77D13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каждого студента в техникуме.</w:t>
      </w:r>
    </w:p>
    <w:p w:rsidR="00FA3A71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</w:t>
      </w:r>
      <w:r w:rsidRPr="00E77D13">
        <w:rPr>
          <w:rFonts w:ascii="Times New Roman" w:hAnsi="Times New Roman"/>
          <w:sz w:val="24"/>
          <w:szCs w:val="24"/>
        </w:rPr>
        <w:t xml:space="preserve"> график проверки и консультаций по формированию портфолио.</w:t>
      </w:r>
    </w:p>
    <w:p w:rsidR="00FA3A71" w:rsidRPr="006D3CA6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экзаменационную комиссию</w:t>
      </w:r>
      <w:r w:rsidRPr="006D3CA6">
        <w:rPr>
          <w:rFonts w:ascii="Times New Roman" w:hAnsi="Times New Roman"/>
          <w:sz w:val="24"/>
          <w:szCs w:val="24"/>
        </w:rPr>
        <w:t xml:space="preserve"> и пакет доку</w:t>
      </w:r>
      <w:r>
        <w:rPr>
          <w:rFonts w:ascii="Times New Roman" w:hAnsi="Times New Roman"/>
          <w:sz w:val="24"/>
          <w:szCs w:val="24"/>
        </w:rPr>
        <w:t>ментов для проведения квалификационного экзамена</w:t>
      </w:r>
      <w:r w:rsidRPr="006D3CA6">
        <w:rPr>
          <w:rFonts w:ascii="Times New Roman" w:hAnsi="Times New Roman"/>
          <w:sz w:val="24"/>
          <w:szCs w:val="24"/>
        </w:rPr>
        <w:t xml:space="preserve"> по ПМ 1 «</w:t>
      </w:r>
      <w:r w:rsidRPr="006D3CA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проектировании объектов архитектурной среды» по специальности 270101 «Архитектура»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3A71" w:rsidRPr="00542F6C" w:rsidRDefault="00FA3A71" w:rsidP="00FA3A71">
      <w:pPr>
        <w:pStyle w:val="a7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F6C">
        <w:rPr>
          <w:rFonts w:ascii="Times New Roman" w:hAnsi="Times New Roman"/>
          <w:sz w:val="24"/>
          <w:szCs w:val="24"/>
        </w:rPr>
        <w:t>Обеспечить  условия</w:t>
      </w:r>
      <w:r>
        <w:rPr>
          <w:rFonts w:ascii="Times New Roman" w:hAnsi="Times New Roman"/>
          <w:sz w:val="24"/>
          <w:szCs w:val="24"/>
        </w:rPr>
        <w:t xml:space="preserve"> подготовки и презентации</w:t>
      </w:r>
      <w:r w:rsidRPr="00542F6C">
        <w:rPr>
          <w:rFonts w:ascii="Times New Roman" w:hAnsi="Times New Roman"/>
          <w:sz w:val="24"/>
          <w:szCs w:val="24"/>
        </w:rPr>
        <w:t xml:space="preserve"> портфолио.</w:t>
      </w:r>
    </w:p>
    <w:p w:rsidR="00FA3A71" w:rsidRDefault="00FA3A71" w:rsidP="00FA3A71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Провести</w:t>
      </w:r>
      <w:r w:rsidRPr="00E77D13">
        <w:rPr>
          <w:rFonts w:ascii="Times New Roman" w:hAnsi="Times New Roman"/>
          <w:sz w:val="24"/>
          <w:szCs w:val="24"/>
        </w:rPr>
        <w:t xml:space="preserve"> анализ </w:t>
      </w:r>
      <w:r>
        <w:rPr>
          <w:rFonts w:ascii="Times New Roman" w:hAnsi="Times New Roman"/>
          <w:sz w:val="24"/>
          <w:szCs w:val="24"/>
        </w:rPr>
        <w:t>квалификационных испытаний</w:t>
      </w:r>
      <w:r w:rsidRPr="00E77D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доработать и привести в соответствие  документы, регламентирующие</w:t>
      </w:r>
      <w:r w:rsidRPr="00E77D13">
        <w:rPr>
          <w:rFonts w:ascii="Times New Roman" w:hAnsi="Times New Roman"/>
          <w:sz w:val="24"/>
          <w:szCs w:val="24"/>
        </w:rPr>
        <w:t xml:space="preserve"> процесс.</w:t>
      </w:r>
    </w:p>
    <w:p w:rsidR="00FA3A71" w:rsidRPr="00E9094A" w:rsidRDefault="00FA3A71" w:rsidP="00FA3A71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094A">
        <w:rPr>
          <w:rFonts w:ascii="Times New Roman" w:hAnsi="Times New Roman"/>
          <w:sz w:val="24"/>
          <w:szCs w:val="24"/>
        </w:rPr>
        <w:t xml:space="preserve">Получить положительный результат независимой экспертизы оценочного средства. </w:t>
      </w:r>
    </w:p>
    <w:p w:rsidR="00FA3A71" w:rsidRPr="00DF6E09" w:rsidRDefault="00FA3A71" w:rsidP="00FA3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71" w:rsidRDefault="00FA3A71" w:rsidP="00FA3A71">
      <w:pPr>
        <w:pStyle w:val="af4"/>
        <w:ind w:firstLine="855"/>
        <w:rPr>
          <w:b/>
          <w:sz w:val="28"/>
        </w:rPr>
      </w:pPr>
      <w:r>
        <w:rPr>
          <w:b/>
          <w:sz w:val="28"/>
        </w:rPr>
        <w:t>Механизмы выполнения проекта</w:t>
      </w:r>
    </w:p>
    <w:p w:rsidR="00FA3A71" w:rsidRPr="00E519A9" w:rsidRDefault="00FA3A71" w:rsidP="00FA3A71">
      <w:pPr>
        <w:pStyle w:val="af4"/>
        <w:spacing w:after="0"/>
        <w:ind w:firstLine="855"/>
        <w:rPr>
          <w:b/>
          <w:sz w:val="24"/>
          <w:szCs w:val="24"/>
        </w:rPr>
      </w:pPr>
      <w:r w:rsidRPr="00E519A9">
        <w:rPr>
          <w:b/>
          <w:sz w:val="24"/>
          <w:szCs w:val="24"/>
        </w:rPr>
        <w:t>Научный руководитель:</w:t>
      </w:r>
    </w:p>
    <w:p w:rsidR="00FA3A71" w:rsidRPr="0088682C" w:rsidRDefault="00FA3A71" w:rsidP="00FA3A71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82C">
        <w:rPr>
          <w:rFonts w:ascii="Times New Roman" w:hAnsi="Times New Roman" w:cs="Times New Roman"/>
          <w:sz w:val="24"/>
          <w:szCs w:val="24"/>
        </w:rPr>
        <w:t>роводит анализ актуальности выбранной темы для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88682C" w:rsidRDefault="00FA3A71" w:rsidP="00FA3A71">
      <w:pPr>
        <w:pStyle w:val="af4"/>
        <w:numPr>
          <w:ilvl w:val="0"/>
          <w:numId w:val="27"/>
        </w:numPr>
        <w:autoSpaceDE w:val="0"/>
        <w:autoSpaceDN w:val="0"/>
        <w:spacing w:after="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прогнозирует положительные и негативные последствия проекта;</w:t>
      </w:r>
    </w:p>
    <w:p w:rsidR="00FA3A71" w:rsidRPr="0088682C" w:rsidRDefault="00FA3A71" w:rsidP="00FA3A71">
      <w:pPr>
        <w:numPr>
          <w:ilvl w:val="0"/>
          <w:numId w:val="2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682C">
        <w:rPr>
          <w:rFonts w:ascii="Times New Roman" w:hAnsi="Times New Roman" w:cs="Times New Roman"/>
          <w:sz w:val="24"/>
          <w:szCs w:val="24"/>
        </w:rPr>
        <w:t xml:space="preserve">ыносит основные положения проекта на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88682C">
        <w:rPr>
          <w:rFonts w:ascii="Times New Roman" w:hAnsi="Times New Roman" w:cs="Times New Roman"/>
          <w:sz w:val="24"/>
          <w:szCs w:val="24"/>
        </w:rPr>
        <w:t>методсовет</w:t>
      </w:r>
      <w:r>
        <w:rPr>
          <w:rFonts w:ascii="Times New Roman" w:hAnsi="Times New Roman" w:cs="Times New Roman"/>
          <w:sz w:val="24"/>
          <w:szCs w:val="24"/>
        </w:rPr>
        <w:t>ом;</w:t>
      </w:r>
    </w:p>
    <w:p w:rsidR="00FA3A71" w:rsidRPr="0088682C" w:rsidRDefault="00FA3A71" w:rsidP="00FA3A71">
      <w:pPr>
        <w:numPr>
          <w:ilvl w:val="0"/>
          <w:numId w:val="2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разрабатывает в пределах своих полномочий нормативные правовые акты, необходимые для реализации проекта; </w:t>
      </w:r>
    </w:p>
    <w:p w:rsidR="00FA3A71" w:rsidRPr="0088682C" w:rsidRDefault="00FA3A71" w:rsidP="00FA3A71">
      <w:pPr>
        <w:numPr>
          <w:ilvl w:val="0"/>
          <w:numId w:val="2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подготавливает доклады о ходе реализации проекта; </w:t>
      </w:r>
    </w:p>
    <w:p w:rsidR="00FA3A71" w:rsidRPr="0088682C" w:rsidRDefault="00FA3A71" w:rsidP="00FA3A71">
      <w:pPr>
        <w:numPr>
          <w:ilvl w:val="0"/>
          <w:numId w:val="2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подготавливает по мере надобности, в установленном порядке предложения по уточнению перечня мероприятий проекта на очередной финансовый этап, уточняет затраты по программным мероприятиям, а также механизм реализации проекта; </w:t>
      </w:r>
    </w:p>
    <w:p w:rsidR="00FA3A71" w:rsidRPr="0088682C" w:rsidRDefault="00FA3A71" w:rsidP="00FA3A71">
      <w:pPr>
        <w:numPr>
          <w:ilvl w:val="0"/>
          <w:numId w:val="2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разрабатывает перечень целевых показателей </w:t>
      </w:r>
      <w:proofErr w:type="gramStart"/>
      <w:r w:rsidRPr="008868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682C">
        <w:rPr>
          <w:rFonts w:ascii="Times New Roman" w:hAnsi="Times New Roman" w:cs="Times New Roman"/>
          <w:sz w:val="24"/>
          <w:szCs w:val="24"/>
        </w:rPr>
        <w:t xml:space="preserve"> ходом реализации проекта; </w:t>
      </w:r>
    </w:p>
    <w:p w:rsidR="00FA3A71" w:rsidRPr="0088682C" w:rsidRDefault="00FA3A71" w:rsidP="00FA3A71">
      <w:pPr>
        <w:numPr>
          <w:ilvl w:val="0"/>
          <w:numId w:val="2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своевременную и качественную подготовку и реализацию проекта, обеспечивает эффективное использование средств, выделяемых на ее реализацию; </w:t>
      </w:r>
    </w:p>
    <w:p w:rsidR="00FA3A71" w:rsidRDefault="00FA3A71" w:rsidP="00FA3A71">
      <w:pPr>
        <w:numPr>
          <w:ilvl w:val="0"/>
          <w:numId w:val="2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организует внедрение информационных технологий в целях управления реализацией проекта и </w:t>
      </w:r>
      <w:proofErr w:type="gramStart"/>
      <w:r w:rsidRPr="008868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682C">
        <w:rPr>
          <w:rFonts w:ascii="Times New Roman" w:hAnsi="Times New Roman" w:cs="Times New Roman"/>
          <w:sz w:val="24"/>
          <w:szCs w:val="24"/>
        </w:rPr>
        <w:t xml:space="preserve"> ходом “ключевых” мероприятий; </w:t>
      </w:r>
    </w:p>
    <w:p w:rsidR="00FA3A71" w:rsidRPr="00134D86" w:rsidRDefault="00FA3A71" w:rsidP="00FA3A71">
      <w:pPr>
        <w:numPr>
          <w:ilvl w:val="0"/>
          <w:numId w:val="27"/>
        </w:numPr>
        <w:spacing w:after="0" w:line="240" w:lineRule="auto"/>
        <w:ind w:left="714" w:hanging="294"/>
        <w:jc w:val="both"/>
        <w:rPr>
          <w:rFonts w:ascii="Times New Roman" w:hAnsi="Times New Roman" w:cs="Times New Roman"/>
          <w:sz w:val="24"/>
          <w:szCs w:val="24"/>
        </w:rPr>
      </w:pPr>
      <w:r w:rsidRPr="00134D86">
        <w:rPr>
          <w:rFonts w:ascii="Times New Roman" w:hAnsi="Times New Roman" w:cs="Times New Roman"/>
          <w:sz w:val="24"/>
          <w:szCs w:val="24"/>
        </w:rPr>
        <w:t>выносит проблемные вопросы на методсовет</w:t>
      </w:r>
    </w:p>
    <w:p w:rsidR="00FA3A71" w:rsidRDefault="00FA3A71" w:rsidP="00FA3A71">
      <w:pPr>
        <w:pStyle w:val="af4"/>
        <w:spacing w:after="0"/>
        <w:ind w:firstLine="855"/>
        <w:rPr>
          <w:b/>
          <w:sz w:val="24"/>
          <w:szCs w:val="24"/>
        </w:rPr>
      </w:pPr>
    </w:p>
    <w:p w:rsidR="00FA3A71" w:rsidRPr="00E519A9" w:rsidRDefault="00FA3A71" w:rsidP="00FA3A71">
      <w:pPr>
        <w:pStyle w:val="af4"/>
        <w:spacing w:after="0"/>
        <w:ind w:firstLine="855"/>
        <w:rPr>
          <w:b/>
          <w:sz w:val="24"/>
          <w:szCs w:val="24"/>
        </w:rPr>
      </w:pPr>
      <w:r w:rsidRPr="00E519A9">
        <w:rPr>
          <w:b/>
          <w:sz w:val="24"/>
          <w:szCs w:val="24"/>
        </w:rPr>
        <w:t>Методсовет</w:t>
      </w:r>
    </w:p>
    <w:p w:rsidR="00FA3A71" w:rsidRPr="0088682C" w:rsidRDefault="00FA3A71" w:rsidP="00FA3A71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рассматривает программу проекта и тематику “ключевых” мероприятий проекта; </w:t>
      </w:r>
    </w:p>
    <w:p w:rsidR="00FA3A71" w:rsidRPr="0088682C" w:rsidRDefault="00FA3A71" w:rsidP="00FA3A71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>рассматривает и рекомендует присвоение статуса инновационной площадк</w:t>
      </w:r>
      <w:r>
        <w:rPr>
          <w:rFonts w:ascii="Times New Roman" w:hAnsi="Times New Roman" w:cs="Times New Roman"/>
          <w:sz w:val="24"/>
          <w:szCs w:val="24"/>
        </w:rPr>
        <w:t>и образовательного учреждения;</w:t>
      </w:r>
    </w:p>
    <w:p w:rsidR="00FA3A71" w:rsidRPr="0088682C" w:rsidRDefault="00FA3A71" w:rsidP="00FA3A71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рассматривает материалы о ходе реализации проекта и представление рекомендаций по их уточнению, а также рассмотрение итогов реализации проекта; </w:t>
      </w:r>
    </w:p>
    <w:p w:rsidR="00FA3A71" w:rsidRPr="0088682C" w:rsidRDefault="00FA3A71" w:rsidP="00FA3A71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>выявляет научные, технические и организационные проблемы в ходе реализации проекта и разрабатывает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по их решению;</w:t>
      </w:r>
    </w:p>
    <w:p w:rsidR="00FA3A71" w:rsidRPr="0088682C" w:rsidRDefault="00FA3A71" w:rsidP="00FA3A71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>рекомендует подать заявку на получение других статусов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A71" w:rsidRDefault="00FA3A71" w:rsidP="00FA3A71">
      <w:pPr>
        <w:pStyle w:val="af4"/>
        <w:spacing w:after="0"/>
        <w:ind w:firstLine="709"/>
        <w:rPr>
          <w:b/>
          <w:sz w:val="24"/>
          <w:szCs w:val="24"/>
        </w:rPr>
      </w:pPr>
    </w:p>
    <w:p w:rsidR="00FA3A71" w:rsidRPr="006C79DE" w:rsidRDefault="00FA3A71" w:rsidP="00FA3A71">
      <w:pPr>
        <w:pStyle w:val="af4"/>
        <w:spacing w:after="0"/>
        <w:ind w:firstLine="709"/>
        <w:rPr>
          <w:b/>
          <w:sz w:val="24"/>
          <w:szCs w:val="24"/>
        </w:rPr>
      </w:pPr>
      <w:r w:rsidRPr="006C79DE">
        <w:rPr>
          <w:b/>
          <w:sz w:val="24"/>
          <w:szCs w:val="24"/>
        </w:rPr>
        <w:t>Куратор ПМ</w:t>
      </w:r>
      <w:proofErr w:type="gramStart"/>
      <w:r w:rsidRPr="006C79DE">
        <w:rPr>
          <w:b/>
          <w:sz w:val="24"/>
          <w:szCs w:val="24"/>
        </w:rPr>
        <w:t>1</w:t>
      </w:r>
      <w:proofErr w:type="gramEnd"/>
      <w:r w:rsidRPr="006C79DE">
        <w:rPr>
          <w:b/>
          <w:sz w:val="24"/>
          <w:szCs w:val="24"/>
        </w:rPr>
        <w:t xml:space="preserve"> (ответственный исполнитель региональной инновационной площадки):</w:t>
      </w:r>
    </w:p>
    <w:p w:rsidR="00FA3A71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программу реализации проекта;</w:t>
      </w:r>
    </w:p>
    <w:p w:rsidR="00FA3A71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документы с участниками проекта;</w:t>
      </w:r>
    </w:p>
    <w:p w:rsidR="00FA3A71" w:rsidRPr="0088682C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>готовит заявку на присвоение статуса инновационной площадки на уровне учебного заведения,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88682C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локальные акты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88682C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>устанавливает и поддерживает связи с работодателями в рамках реализуемого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88682C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 xml:space="preserve">информирует студентов о целях и задачах портфолио; </w:t>
      </w:r>
    </w:p>
    <w:p w:rsidR="00FA3A71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>оказывает помощь в консультировании и формировании индивидуальных учебных планов;</w:t>
      </w:r>
    </w:p>
    <w:p w:rsidR="00FA3A71" w:rsidRPr="0088682C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участниками проекта вносит необходимые коррективы в программу реализации;</w:t>
      </w:r>
      <w:r w:rsidRPr="0088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71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82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нсультирует и помогает студентам при формировании портфолио;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A71" w:rsidRPr="00134D86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86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 центра трудоустройства ГОУ СПО ЧТОТиБ</w:t>
      </w:r>
    </w:p>
    <w:p w:rsidR="00FA3A71" w:rsidRPr="00134D86" w:rsidRDefault="00FA3A71" w:rsidP="00FA3A71">
      <w:pPr>
        <w:pStyle w:val="a7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D86">
        <w:rPr>
          <w:rFonts w:ascii="Times New Roman" w:hAnsi="Times New Roman" w:cs="Times New Roman"/>
          <w:sz w:val="24"/>
          <w:szCs w:val="24"/>
        </w:rPr>
        <w:t>Заключает с работодателями договоры о прохождении производственной и преддипломной практик на предприятиях отрасли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134D86" w:rsidRDefault="00FA3A71" w:rsidP="00FA3A71">
      <w:pPr>
        <w:pStyle w:val="a7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D86">
        <w:rPr>
          <w:rFonts w:ascii="Times New Roman" w:hAnsi="Times New Roman" w:cs="Times New Roman"/>
          <w:sz w:val="24"/>
          <w:szCs w:val="24"/>
        </w:rPr>
        <w:t>Проводит анкетирование работодателей о степени готовности студентов к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A71" w:rsidRDefault="00FA3A71" w:rsidP="00FA3A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3A71" w:rsidRPr="0088682C" w:rsidRDefault="00FA3A71" w:rsidP="00FA3A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682C"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FA3A71" w:rsidRPr="0088682C" w:rsidRDefault="00FA3A71" w:rsidP="00FA3A71">
      <w:pPr>
        <w:pStyle w:val="a7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82C">
        <w:rPr>
          <w:rFonts w:ascii="Times New Roman" w:hAnsi="Times New Roman" w:cs="Times New Roman"/>
          <w:sz w:val="24"/>
          <w:szCs w:val="24"/>
        </w:rPr>
        <w:t>ринимает участие в разработке и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88682C" w:rsidRDefault="00FA3A71" w:rsidP="00FA3A71">
      <w:pPr>
        <w:pStyle w:val="a7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8682C">
        <w:rPr>
          <w:rFonts w:ascii="Times New Roman" w:hAnsi="Times New Roman" w:cs="Times New Roman"/>
          <w:sz w:val="24"/>
          <w:szCs w:val="24"/>
        </w:rPr>
        <w:t>ассматривает и подписывает выносимые на согласование 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88682C" w:rsidRDefault="00FA3A71" w:rsidP="00FA3A71">
      <w:pPr>
        <w:pStyle w:val="a7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82C">
        <w:rPr>
          <w:rFonts w:ascii="Times New Roman" w:hAnsi="Times New Roman" w:cs="Times New Roman"/>
          <w:sz w:val="24"/>
          <w:szCs w:val="24"/>
        </w:rPr>
        <w:t>ринимает студентов на производственную и преддипломную практику</w:t>
      </w:r>
      <w:r>
        <w:rPr>
          <w:rFonts w:ascii="Times New Roman" w:hAnsi="Times New Roman" w:cs="Times New Roman"/>
          <w:sz w:val="24"/>
          <w:szCs w:val="24"/>
        </w:rPr>
        <w:t>, закрепляет руководителей от производства;</w:t>
      </w:r>
    </w:p>
    <w:p w:rsidR="00FA3A71" w:rsidRPr="0088682C" w:rsidRDefault="00FA3A71" w:rsidP="00FA3A71">
      <w:pPr>
        <w:pStyle w:val="a7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82C">
        <w:rPr>
          <w:rFonts w:ascii="Times New Roman" w:hAnsi="Times New Roman" w:cs="Times New Roman"/>
          <w:sz w:val="24"/>
          <w:szCs w:val="24"/>
        </w:rPr>
        <w:t>ринимает участие в разработке контрольно-измерительных материалов для проверки освоения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88682C" w:rsidRDefault="00FA3A71" w:rsidP="00FA3A71">
      <w:pPr>
        <w:pStyle w:val="a7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82C">
        <w:rPr>
          <w:rFonts w:ascii="Times New Roman" w:hAnsi="Times New Roman" w:cs="Times New Roman"/>
          <w:sz w:val="24"/>
          <w:szCs w:val="24"/>
        </w:rPr>
        <w:t>ринимает участие в квалификационном экзамене</w:t>
      </w:r>
      <w:r>
        <w:rPr>
          <w:rFonts w:ascii="Times New Roman" w:hAnsi="Times New Roman" w:cs="Times New Roman"/>
          <w:sz w:val="24"/>
          <w:szCs w:val="24"/>
        </w:rPr>
        <w:t xml:space="preserve"> по ПМ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Default="00FA3A71" w:rsidP="00FA3A71">
      <w:pPr>
        <w:pStyle w:val="a7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82C">
        <w:rPr>
          <w:rFonts w:ascii="Times New Roman" w:hAnsi="Times New Roman" w:cs="Times New Roman"/>
          <w:sz w:val="24"/>
          <w:szCs w:val="24"/>
        </w:rPr>
        <w:t>роводит оценку освоения профессионального модуля и анализ организации квалификационных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7E12FA" w:rsidRDefault="00FA3A71" w:rsidP="00FA3A71">
      <w:pPr>
        <w:pStyle w:val="a7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12FA">
        <w:rPr>
          <w:rFonts w:ascii="Times New Roman" w:hAnsi="Times New Roman" w:cs="Times New Roman"/>
          <w:sz w:val="24"/>
          <w:szCs w:val="24"/>
        </w:rPr>
        <w:t>носит предложения по совершенствованию подготовки специалистов в области архитектуры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A71" w:rsidRDefault="00FA3A71" w:rsidP="00FA3A7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A3A71" w:rsidRPr="006C79DE" w:rsidRDefault="00FA3A71" w:rsidP="00FA3A7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C79DE">
        <w:rPr>
          <w:rFonts w:ascii="Times New Roman" w:hAnsi="Times New Roman" w:cs="Times New Roman"/>
          <w:b/>
          <w:sz w:val="24"/>
          <w:szCs w:val="24"/>
        </w:rPr>
        <w:t>Преподаватели ПМ и УД по специальности «Архитектура»</w:t>
      </w:r>
    </w:p>
    <w:p w:rsidR="00FA3A71" w:rsidRPr="007E12FA" w:rsidRDefault="00FA3A71" w:rsidP="00FA3A71">
      <w:pPr>
        <w:pStyle w:val="af4"/>
        <w:numPr>
          <w:ilvl w:val="0"/>
          <w:numId w:val="29"/>
        </w:numPr>
        <w:autoSpaceDE w:val="0"/>
        <w:autoSpaceDN w:val="0"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E12FA">
        <w:rPr>
          <w:sz w:val="24"/>
          <w:szCs w:val="24"/>
        </w:rPr>
        <w:t xml:space="preserve">зучают профессиональные предпочтения студентов (опросы, беседы) на входе в ПМ 1 и его выходе; </w:t>
      </w:r>
    </w:p>
    <w:p w:rsidR="00FA3A71" w:rsidRPr="007E12FA" w:rsidRDefault="00FA3A71" w:rsidP="00FA3A71">
      <w:pPr>
        <w:pStyle w:val="af4"/>
        <w:numPr>
          <w:ilvl w:val="0"/>
          <w:numId w:val="29"/>
        </w:numPr>
        <w:autoSpaceDE w:val="0"/>
        <w:autoSpaceDN w:val="0"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E12FA">
        <w:rPr>
          <w:sz w:val="24"/>
          <w:szCs w:val="24"/>
        </w:rPr>
        <w:t>нализируют образовательные ситуации, в которых создаются условия для формулирования студентами суждений о своих основных затруднениях, проблемах для успешной учебной и внеучебной деятельности</w:t>
      </w:r>
      <w:r>
        <w:rPr>
          <w:sz w:val="24"/>
          <w:szCs w:val="24"/>
        </w:rPr>
        <w:t>;</w:t>
      </w:r>
    </w:p>
    <w:p w:rsidR="00FA3A71" w:rsidRPr="007E12FA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2FA">
        <w:rPr>
          <w:rFonts w:ascii="Times New Roman" w:hAnsi="Times New Roman" w:cs="Times New Roman"/>
          <w:sz w:val="24"/>
          <w:szCs w:val="24"/>
        </w:rPr>
        <w:t xml:space="preserve">оказывают помощь в консультировании и формировании индивидуальных учебных планов; </w:t>
      </w:r>
    </w:p>
    <w:p w:rsidR="00FA3A71" w:rsidRPr="007E12FA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2FA">
        <w:rPr>
          <w:rFonts w:ascii="Times New Roman" w:hAnsi="Times New Roman" w:cs="Times New Roman"/>
          <w:sz w:val="24"/>
          <w:szCs w:val="24"/>
        </w:rPr>
        <w:t>консультируют и помогают студентам при формировании портфолио</w:t>
      </w:r>
      <w:r>
        <w:rPr>
          <w:rFonts w:ascii="Times New Roman" w:hAnsi="Times New Roman" w:cs="Times New Roman"/>
          <w:sz w:val="24"/>
          <w:szCs w:val="24"/>
        </w:rPr>
        <w:t xml:space="preserve"> и подготовке к его презентации</w:t>
      </w:r>
      <w:r w:rsidRPr="007E12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A71" w:rsidRPr="007E12FA" w:rsidRDefault="00FA3A71" w:rsidP="00FA3A7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2FA">
        <w:rPr>
          <w:rFonts w:ascii="Times New Roman" w:hAnsi="Times New Roman" w:cs="Times New Roman"/>
          <w:sz w:val="24"/>
          <w:szCs w:val="24"/>
        </w:rPr>
        <w:t xml:space="preserve">готовят студентов к участию в олимпиадах, конкурсах, выставках различного уровня. </w:t>
      </w:r>
    </w:p>
    <w:p w:rsidR="00FA3A71" w:rsidRPr="0025459E" w:rsidRDefault="00FA3A71" w:rsidP="00FA3A71">
      <w:pPr>
        <w:pStyle w:val="a6"/>
        <w:spacing w:before="0" w:beforeAutospacing="0" w:after="0" w:afterAutospacing="0"/>
        <w:ind w:firstLine="709"/>
        <w:rPr>
          <w:b/>
        </w:rPr>
      </w:pPr>
      <w:r w:rsidRPr="0025459E">
        <w:rPr>
          <w:b/>
        </w:rPr>
        <w:t>Педагог-психолог:</w:t>
      </w:r>
    </w:p>
    <w:p w:rsidR="00FA3A71" w:rsidRPr="007E12FA" w:rsidRDefault="00FA3A71" w:rsidP="00FA3A71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12FA">
        <w:rPr>
          <w:rFonts w:ascii="Times New Roman" w:hAnsi="Times New Roman" w:cs="Times New Roman"/>
          <w:sz w:val="24"/>
          <w:szCs w:val="24"/>
        </w:rPr>
        <w:t>роводит диагностику  уровня сформированности личностных каче</w:t>
      </w:r>
      <w:proofErr w:type="gramStart"/>
      <w:r w:rsidRPr="007E12F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E12FA">
        <w:rPr>
          <w:rFonts w:ascii="Times New Roman" w:hAnsi="Times New Roman" w:cs="Times New Roman"/>
          <w:sz w:val="24"/>
          <w:szCs w:val="24"/>
        </w:rPr>
        <w:t>удентов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7E12FA" w:rsidRDefault="00FA3A71" w:rsidP="00FA3A71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12FA">
        <w:rPr>
          <w:rFonts w:ascii="Times New Roman" w:hAnsi="Times New Roman" w:cs="Times New Roman"/>
          <w:sz w:val="24"/>
          <w:szCs w:val="24"/>
        </w:rPr>
        <w:t>роводит входное, промежуточное и итоговое анкетирование в ходе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7E12FA" w:rsidRDefault="00FA3A71" w:rsidP="00FA3A71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2FA">
        <w:rPr>
          <w:rFonts w:ascii="Times New Roman" w:hAnsi="Times New Roman" w:cs="Times New Roman"/>
          <w:sz w:val="24"/>
          <w:szCs w:val="24"/>
        </w:rPr>
        <w:t xml:space="preserve">проводит занятия и тренинги по развитию интеллектуальных и коммуникативных способностей; </w:t>
      </w:r>
    </w:p>
    <w:p w:rsidR="00FA3A71" w:rsidRDefault="00FA3A71" w:rsidP="00FA3A71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2FA">
        <w:rPr>
          <w:rFonts w:ascii="Times New Roman" w:hAnsi="Times New Roman" w:cs="Times New Roman"/>
          <w:sz w:val="24"/>
          <w:szCs w:val="24"/>
        </w:rPr>
        <w:t>определяет совместно со студентом индивидуальную программу развития личностных профессионально важных качеств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71" w:rsidRPr="007E12FA" w:rsidRDefault="00FA3A71" w:rsidP="00FA3A71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психологическую помощь при подготовке к квалификационному экзамену.</w:t>
      </w:r>
    </w:p>
    <w:p w:rsidR="00FA3A71" w:rsidRDefault="00FA3A71" w:rsidP="00FA3A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3A71" w:rsidRPr="007E12FA" w:rsidRDefault="00FA3A71" w:rsidP="00FA3A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12FA">
        <w:rPr>
          <w:rFonts w:ascii="Times New Roman" w:hAnsi="Times New Roman" w:cs="Times New Roman"/>
          <w:b/>
          <w:sz w:val="24"/>
          <w:szCs w:val="24"/>
        </w:rPr>
        <w:t>Студенты-архитекторы:</w:t>
      </w:r>
    </w:p>
    <w:p w:rsidR="00FA3A71" w:rsidRPr="007E12FA" w:rsidRDefault="00FA3A71" w:rsidP="00FA3A71">
      <w:pPr>
        <w:pStyle w:val="a7"/>
        <w:numPr>
          <w:ilvl w:val="0"/>
          <w:numId w:val="3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12FA">
        <w:rPr>
          <w:rFonts w:ascii="Times New Roman" w:hAnsi="Times New Roman" w:cs="Times New Roman"/>
          <w:sz w:val="24"/>
          <w:szCs w:val="24"/>
        </w:rPr>
        <w:t>ринимают участие в исследованиях, занятиях, тренингах в рамках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7E12FA" w:rsidRDefault="00FA3A71" w:rsidP="00FA3A71">
      <w:pPr>
        <w:pStyle w:val="a7"/>
        <w:numPr>
          <w:ilvl w:val="0"/>
          <w:numId w:val="3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12FA">
        <w:rPr>
          <w:rFonts w:ascii="Times New Roman" w:hAnsi="Times New Roman" w:cs="Times New Roman"/>
          <w:sz w:val="24"/>
          <w:szCs w:val="24"/>
        </w:rPr>
        <w:t>ормируют портфолио в соответствии с рекомендациями и правилами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7E12FA" w:rsidRDefault="00FA3A71" w:rsidP="00FA3A71">
      <w:pPr>
        <w:pStyle w:val="a7"/>
        <w:numPr>
          <w:ilvl w:val="0"/>
          <w:numId w:val="3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12FA">
        <w:rPr>
          <w:rFonts w:ascii="Times New Roman" w:hAnsi="Times New Roman" w:cs="Times New Roman"/>
          <w:sz w:val="24"/>
          <w:szCs w:val="24"/>
        </w:rPr>
        <w:t>ценивают организационно-педагогические условия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A71" w:rsidRPr="00134D86" w:rsidRDefault="00FA3A71" w:rsidP="00FA3A71">
      <w:pPr>
        <w:pStyle w:val="a7"/>
        <w:numPr>
          <w:ilvl w:val="0"/>
          <w:numId w:val="3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12FA">
        <w:rPr>
          <w:rFonts w:ascii="Times New Roman" w:hAnsi="Times New Roman" w:cs="Times New Roman"/>
          <w:sz w:val="24"/>
          <w:szCs w:val="24"/>
        </w:rPr>
        <w:t>носят предложения по совершенствованию подготовки специалистов в области архитектуры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A71" w:rsidRDefault="00FA3A71" w:rsidP="00FA3A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3A71" w:rsidRPr="00E519A9" w:rsidRDefault="00FA3A71" w:rsidP="00FA3A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 участников экспериментального исследования: </w:t>
      </w:r>
    </w:p>
    <w:p w:rsidR="00FA3A71" w:rsidRPr="001A0C8C" w:rsidRDefault="00FA3A71" w:rsidP="00FA3A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3A71" w:rsidRPr="00E519A9" w:rsidRDefault="00FA3A71" w:rsidP="00FA3A71">
      <w:pPr>
        <w:pStyle w:val="a7"/>
        <w:numPr>
          <w:ilvl w:val="0"/>
          <w:numId w:val="39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Ответственный исполнитель  (куратор ОПОП по специальности «Архитектура»)</w:t>
      </w:r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Баловнева О.Н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3A71" w:rsidRPr="00E519A9" w:rsidRDefault="00FA3A71" w:rsidP="00FA3A71">
      <w:pPr>
        <w:pStyle w:val="a7"/>
        <w:numPr>
          <w:ilvl w:val="0"/>
          <w:numId w:val="3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Работодатель:</w:t>
      </w:r>
    </w:p>
    <w:p w:rsidR="00FA3A71" w:rsidRPr="00E519A9" w:rsidRDefault="00FA3A71" w:rsidP="00FA3A71">
      <w:pPr>
        <w:pStyle w:val="a7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Рогова М.В. – заместитель главного архитектора </w:t>
      </w:r>
      <w:proofErr w:type="gramStart"/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>. Читы</w:t>
      </w:r>
    </w:p>
    <w:p w:rsidR="00FA3A71" w:rsidRPr="00E519A9" w:rsidRDefault="00FA3A71" w:rsidP="00FA3A71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Члены методсовета ГОУ СПО ЧТОТиБ</w:t>
      </w:r>
    </w:p>
    <w:p w:rsidR="00FA3A71" w:rsidRPr="00E519A9" w:rsidRDefault="00FA3A71" w:rsidP="00FA3A71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9A9">
        <w:rPr>
          <w:rFonts w:ascii="Times New Roman" w:hAnsi="Times New Roman" w:cs="Times New Roman"/>
          <w:b/>
          <w:sz w:val="24"/>
          <w:szCs w:val="24"/>
        </w:rPr>
        <w:t>Руководитель центра трудоустройства ГОУ СПО ЧТОТиБ</w:t>
      </w:r>
      <w:r w:rsidRPr="00E519A9">
        <w:rPr>
          <w:rFonts w:ascii="Times New Roman" w:hAnsi="Times New Roman" w:cs="Times New Roman"/>
          <w:sz w:val="24"/>
          <w:szCs w:val="24"/>
        </w:rPr>
        <w:t xml:space="preserve"> Федорова Н.Г.</w:t>
      </w:r>
    </w:p>
    <w:p w:rsidR="00FA3A71" w:rsidRPr="00E519A9" w:rsidRDefault="00FA3A71" w:rsidP="00FA3A71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Преподаватели ПМ 1:</w:t>
      </w:r>
    </w:p>
    <w:p w:rsidR="00FA3A71" w:rsidRPr="00E519A9" w:rsidRDefault="00FA3A71" w:rsidP="00FA3A71">
      <w:pPr>
        <w:pStyle w:val="a7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Баловнева О.Н</w:t>
      </w:r>
    </w:p>
    <w:p w:rsidR="00FA3A71" w:rsidRPr="00E519A9" w:rsidRDefault="00FA3A71" w:rsidP="00FA3A7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Бородина С.В. </w:t>
      </w:r>
    </w:p>
    <w:p w:rsidR="00FA3A71" w:rsidRPr="00E519A9" w:rsidRDefault="00FA3A71" w:rsidP="00FA3A7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Деринг</w:t>
      </w:r>
      <w:proofErr w:type="spellEnd"/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Э.К. </w:t>
      </w:r>
    </w:p>
    <w:p w:rsidR="00FA3A71" w:rsidRPr="00E519A9" w:rsidRDefault="00FA3A71" w:rsidP="00FA3A71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Педагог-психолог ГОУ СПО ЧТОТиБ</w:t>
      </w:r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Леонова Н.А.</w:t>
      </w:r>
    </w:p>
    <w:p w:rsidR="00FA3A71" w:rsidRPr="00F42F02" w:rsidRDefault="00FA3A71" w:rsidP="00FA3A71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Классные руководители</w:t>
      </w:r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гр. АРХ-11-1, АРХ-12-1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42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АРХ-13-1,2</w:t>
      </w:r>
    </w:p>
    <w:p w:rsidR="00FA3A71" w:rsidRPr="00E519A9" w:rsidRDefault="00FA3A71" w:rsidP="00FA3A71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Студенты </w:t>
      </w:r>
      <w:r w:rsidRPr="00E519A9">
        <w:rPr>
          <w:rFonts w:ascii="Times New Roman" w:eastAsia="Times New Roman" w:hAnsi="Times New Roman" w:cs="Times New Roman"/>
          <w:sz w:val="24"/>
          <w:szCs w:val="24"/>
          <w:lang w:eastAsia="ar-SA"/>
        </w:rPr>
        <w:t>гр. АРХ-11-1, АРХ-12-1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АРХ-13-1,2</w:t>
      </w:r>
    </w:p>
    <w:p w:rsidR="00FA3A71" w:rsidRDefault="00FA3A71" w:rsidP="00FA3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Pr="00DF6E09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2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Минимальная стоимость</w:t>
      </w: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экспериментального исследования, обеспечиваемая образовательным организацией (учреждением)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определится в результате реализации эксперимента.</w:t>
      </w: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3A71" w:rsidRPr="00E519A9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обеспечение</w:t>
      </w:r>
    </w:p>
    <w:p w:rsidR="00FA3A71" w:rsidRPr="00DF6E09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 создание условий для проведения эксперимента и предусматривает наличие доступа к ПЭВМ, функционирование отдельной системы хранения и управления электронными документами, представляющими элементы портфолио. Кроме того, предусмотрена система дублирования электронных документов на бумажных носителях, фото- и видеоматериалов в виде папок, хранящихся в специальных ячейках, находящихся в учебном кабинете, доступ к которым имеют студенты. Предполагается, что у каждого студента отдельный ключ от своей ячейки.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3A71" w:rsidRPr="003D10CA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Мониторинг процесса</w:t>
      </w:r>
      <w:r w:rsidRPr="003D1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A3A71" w:rsidRPr="00DF6E09" w:rsidRDefault="00FA3A71" w:rsidP="00FA3A7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 2012- оценка структуры портфолио</w:t>
      </w:r>
    </w:p>
    <w:p w:rsidR="00FA3A71" w:rsidRPr="00DF6E09" w:rsidRDefault="00FA3A71" w:rsidP="00FA3A7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нварь 2013-</w:t>
      </w:r>
      <w:r w:rsidRPr="008539BB">
        <w:rPr>
          <w:rFonts w:ascii="Times New Roman" w:hAnsi="Times New Roman"/>
          <w:sz w:val="24"/>
          <w:szCs w:val="24"/>
        </w:rPr>
        <w:t>внуренняя</w:t>
      </w:r>
      <w:r>
        <w:rPr>
          <w:rFonts w:ascii="Times New Roman" w:hAnsi="Times New Roman"/>
          <w:sz w:val="24"/>
          <w:szCs w:val="24"/>
        </w:rPr>
        <w:t xml:space="preserve"> экспертиза КОС по ПМ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FA3A71" w:rsidRDefault="00FA3A71" w:rsidP="00FA3A7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 xml:space="preserve">Июнь 2013-оценка </w:t>
      </w:r>
      <w:r>
        <w:rPr>
          <w:rFonts w:ascii="Times New Roman" w:hAnsi="Times New Roman"/>
          <w:sz w:val="24"/>
          <w:szCs w:val="24"/>
        </w:rPr>
        <w:t xml:space="preserve">достаточности и достоверности </w:t>
      </w:r>
      <w:r w:rsidRPr="00DF6E09">
        <w:rPr>
          <w:rFonts w:ascii="Times New Roman" w:hAnsi="Times New Roman"/>
          <w:sz w:val="24"/>
          <w:szCs w:val="24"/>
        </w:rPr>
        <w:t>накопи</w:t>
      </w:r>
      <w:r>
        <w:rPr>
          <w:rFonts w:ascii="Times New Roman" w:hAnsi="Times New Roman"/>
          <w:sz w:val="24"/>
          <w:szCs w:val="24"/>
        </w:rPr>
        <w:t xml:space="preserve">тельной базы </w:t>
      </w:r>
      <w:proofErr w:type="gramStart"/>
      <w:r>
        <w:rPr>
          <w:rFonts w:ascii="Times New Roman" w:hAnsi="Times New Roman"/>
          <w:sz w:val="24"/>
          <w:szCs w:val="24"/>
        </w:rPr>
        <w:t>студенческих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</w:t>
      </w:r>
    </w:p>
    <w:p w:rsidR="00FA3A71" w:rsidRPr="00DF6E09" w:rsidRDefault="00FA3A71" w:rsidP="00FA3A7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 2013 – внешняя экспертиза КОС</w:t>
      </w:r>
    </w:p>
    <w:p w:rsidR="00FA3A71" w:rsidRPr="00DF6E09" w:rsidRDefault="00FA3A71" w:rsidP="00FA3A7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 xml:space="preserve">Январь 2014-оценка </w:t>
      </w:r>
      <w:r>
        <w:rPr>
          <w:rFonts w:ascii="Times New Roman" w:hAnsi="Times New Roman"/>
          <w:sz w:val="24"/>
          <w:szCs w:val="24"/>
        </w:rPr>
        <w:t>работы студентов по формированию</w:t>
      </w:r>
      <w:r w:rsidRPr="00DF6E09">
        <w:rPr>
          <w:rFonts w:ascii="Times New Roman" w:hAnsi="Times New Roman"/>
          <w:sz w:val="24"/>
          <w:szCs w:val="24"/>
        </w:rPr>
        <w:t xml:space="preserve"> портфолио</w:t>
      </w:r>
    </w:p>
    <w:p w:rsidR="00FA3A71" w:rsidRPr="00DF6E09" w:rsidRDefault="00FA3A71" w:rsidP="00FA3A7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>Июнь 2014-оцен</w:t>
      </w:r>
      <w:r>
        <w:rPr>
          <w:rFonts w:ascii="Times New Roman" w:hAnsi="Times New Roman"/>
          <w:sz w:val="24"/>
          <w:szCs w:val="24"/>
        </w:rPr>
        <w:t>ка  сформированности соответствующих компетенций по итогам квалификационного экзамена по ПМ 1</w:t>
      </w:r>
    </w:p>
    <w:p w:rsidR="00FA3A71" w:rsidRDefault="00FA3A71" w:rsidP="00FA3A71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DF6E09">
        <w:rPr>
          <w:rFonts w:ascii="Times New Roman" w:hAnsi="Times New Roman"/>
          <w:sz w:val="24"/>
          <w:szCs w:val="24"/>
        </w:rPr>
        <w:t>Июнь 2015-Оценка реализации целей и задач, итоговых результатов эксперимента</w:t>
      </w:r>
    </w:p>
    <w:p w:rsidR="00FA3A71" w:rsidRDefault="00FA3A71" w:rsidP="00FA3A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3A71" w:rsidRPr="0093072A" w:rsidRDefault="00FA3A71" w:rsidP="00FA3A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BBE">
        <w:rPr>
          <w:rFonts w:ascii="Times New Roman" w:hAnsi="Times New Roman"/>
          <w:sz w:val="24"/>
          <w:szCs w:val="24"/>
        </w:rPr>
        <w:t xml:space="preserve">В процессе работы будут использованы следующие </w:t>
      </w:r>
      <w:r w:rsidRPr="00E519A9">
        <w:rPr>
          <w:rFonts w:ascii="Times New Roman" w:hAnsi="Times New Roman"/>
          <w:b/>
          <w:sz w:val="24"/>
          <w:szCs w:val="24"/>
        </w:rPr>
        <w:t>методы мониторинга</w:t>
      </w:r>
      <w:r w:rsidRPr="0093072A">
        <w:rPr>
          <w:rFonts w:ascii="Times New Roman" w:hAnsi="Times New Roman"/>
          <w:sz w:val="24"/>
          <w:szCs w:val="24"/>
        </w:rPr>
        <w:t>:</w:t>
      </w:r>
    </w:p>
    <w:p w:rsidR="00FA3A71" w:rsidRPr="00FC1BBE" w:rsidRDefault="00FA3A71" w:rsidP="00FA3A7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1BBE">
        <w:rPr>
          <w:rFonts w:ascii="Times New Roman" w:hAnsi="Times New Roman"/>
          <w:sz w:val="24"/>
          <w:szCs w:val="24"/>
        </w:rPr>
        <w:t xml:space="preserve">беседы с работодателями, преподавателями и студентами; </w:t>
      </w:r>
    </w:p>
    <w:p w:rsidR="00FA3A71" w:rsidRPr="00FC1BBE" w:rsidRDefault="00FA3A71" w:rsidP="00FA3A7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1B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наблюдение</w:t>
      </w:r>
      <w:r w:rsidRPr="00FC1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деятельностью студентов при подготовке и защите портфолио;</w:t>
      </w:r>
    </w:p>
    <w:p w:rsidR="00FA3A71" w:rsidRPr="00FC1BBE" w:rsidRDefault="00FA3A71" w:rsidP="00FA3A7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1BBE">
        <w:rPr>
          <w:rFonts w:ascii="Times New Roman" w:hAnsi="Times New Roman"/>
          <w:sz w:val="24"/>
          <w:szCs w:val="24"/>
        </w:rPr>
        <w:t>анкетирование студентов и работодателей;</w:t>
      </w:r>
    </w:p>
    <w:p w:rsidR="00FA3A71" w:rsidRPr="00FC1BBE" w:rsidRDefault="00FA3A71" w:rsidP="00FA3A7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1BBE">
        <w:rPr>
          <w:rFonts w:ascii="Times New Roman" w:hAnsi="Times New Roman"/>
          <w:sz w:val="24"/>
          <w:szCs w:val="24"/>
        </w:rPr>
        <w:t>оценка готовности студентов к аттестации;</w:t>
      </w:r>
    </w:p>
    <w:p w:rsidR="00FA3A71" w:rsidRDefault="00FA3A71" w:rsidP="00FA3A7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анализ результатов квалификационных испытаний</w:t>
      </w:r>
      <w:r w:rsidRPr="00FC1BBE">
        <w:rPr>
          <w:rFonts w:ascii="Times New Roman" w:hAnsi="Times New Roman"/>
          <w:sz w:val="24"/>
          <w:szCs w:val="24"/>
        </w:rPr>
        <w:t xml:space="preserve">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FA3A71" w:rsidRDefault="00FA3A71" w:rsidP="00FA3A7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анализ организационно-педагогических условий проекта;</w:t>
      </w:r>
    </w:p>
    <w:p w:rsidR="00FA3A71" w:rsidRDefault="00FA3A71" w:rsidP="00FA3A7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показателей  итоговой государственной аттестации текущего года с предыдущим</w:t>
      </w:r>
      <w:r w:rsidRPr="00FC1BBE">
        <w:rPr>
          <w:rFonts w:ascii="Times New Roman" w:hAnsi="Times New Roman"/>
          <w:sz w:val="24"/>
          <w:szCs w:val="24"/>
        </w:rPr>
        <w:t>.</w:t>
      </w:r>
    </w:p>
    <w:p w:rsidR="00FA3A71" w:rsidRPr="00FC1BBE" w:rsidRDefault="00FA3A71" w:rsidP="00FA3A7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C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Показатели реализации проекта</w:t>
      </w:r>
    </w:p>
    <w:tbl>
      <w:tblPr>
        <w:tblStyle w:val="af6"/>
        <w:tblW w:w="9748" w:type="dxa"/>
        <w:tblLayout w:type="fixed"/>
        <w:tblLook w:val="04A0"/>
      </w:tblPr>
      <w:tblGrid>
        <w:gridCol w:w="572"/>
        <w:gridCol w:w="3080"/>
        <w:gridCol w:w="3261"/>
        <w:gridCol w:w="1418"/>
        <w:gridCol w:w="1417"/>
      </w:tblGrid>
      <w:tr w:rsidR="00FA3A71" w:rsidRPr="00022ED0" w:rsidTr="00F73A14">
        <w:tc>
          <w:tcPr>
            <w:tcW w:w="572" w:type="dxa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3080" w:type="dxa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3261" w:type="dxa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Критерии</w:t>
            </w:r>
          </w:p>
        </w:tc>
        <w:tc>
          <w:tcPr>
            <w:tcW w:w="1418" w:type="dxa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Фактич. значение июнь 2012</w:t>
            </w:r>
          </w:p>
        </w:tc>
        <w:tc>
          <w:tcPr>
            <w:tcW w:w="1417" w:type="dxa"/>
          </w:tcPr>
          <w:p w:rsidR="00FA3A71" w:rsidRPr="000E064A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Фактич. значение июнь 201</w:t>
            </w: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5</w:t>
            </w:r>
          </w:p>
        </w:tc>
      </w:tr>
      <w:tr w:rsidR="00FA3A71" w:rsidRPr="00022ED0" w:rsidTr="00F73A14">
        <w:trPr>
          <w:trHeight w:val="1329"/>
        </w:trPr>
        <w:tc>
          <w:tcPr>
            <w:tcW w:w="572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080" w:type="dxa"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Надежность портфолио как оценочного средства для проведения квалификационного экзамена по ПМ</w:t>
            </w:r>
            <w:proofErr w:type="gramStart"/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proofErr w:type="gramEnd"/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hAnsi="Times New Roman" w:cs="Times New Roman"/>
              </w:rPr>
              <w:t xml:space="preserve"> Повторяемость (незначительное расхождение результатов оценивания ПМ у одного студента  разными лицами)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---</w:t>
            </w:r>
          </w:p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A3A71" w:rsidRPr="002D6F47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6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Расхождение не более 5%</w:t>
            </w:r>
          </w:p>
        </w:tc>
      </w:tr>
      <w:tr w:rsidR="00FA3A71" w:rsidRPr="00022ED0" w:rsidTr="00F73A14">
        <w:trPr>
          <w:trHeight w:val="499"/>
        </w:trPr>
        <w:tc>
          <w:tcPr>
            <w:tcW w:w="572" w:type="dxa"/>
            <w:vMerge w:val="restart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080" w:type="dxa"/>
            <w:vMerge w:val="restart"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Валидность портфолио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(заключения работодателя и эксперта КОС)</w:t>
            </w: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hAnsi="Times New Roman" w:cs="Times New Roman"/>
              </w:rPr>
            </w:pPr>
            <w:r w:rsidRPr="00022ED0">
              <w:rPr>
                <w:rFonts w:ascii="Times New Roman" w:hAnsi="Times New Roman" w:cs="Times New Roman"/>
              </w:rPr>
              <w:t>Соответствие показателей и критериев объектам оценки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---</w:t>
            </w:r>
          </w:p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A3A71" w:rsidRPr="002D6F47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6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Соответствуют</w:t>
            </w:r>
          </w:p>
        </w:tc>
      </w:tr>
      <w:tr w:rsidR="00FA3A71" w:rsidRPr="00022ED0" w:rsidTr="00F73A14">
        <w:trPr>
          <w:trHeight w:val="444"/>
        </w:trPr>
        <w:tc>
          <w:tcPr>
            <w:tcW w:w="572" w:type="dxa"/>
            <w:vMerge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80" w:type="dxa"/>
            <w:vMerge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hAnsi="Times New Roman" w:cs="Times New Roman"/>
              </w:rPr>
            </w:pPr>
            <w:r w:rsidRPr="00022ED0">
              <w:rPr>
                <w:rFonts w:ascii="Times New Roman" w:hAnsi="Times New Roman" w:cs="Times New Roman"/>
              </w:rPr>
              <w:t>Соответствие объектов предметам оценки (ПК и ОК)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---</w:t>
            </w:r>
          </w:p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A3A71" w:rsidRPr="002D6F47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6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Соответствуют</w:t>
            </w:r>
          </w:p>
        </w:tc>
      </w:tr>
      <w:tr w:rsidR="00FA3A71" w:rsidRPr="00022ED0" w:rsidTr="00F73A14">
        <w:tc>
          <w:tcPr>
            <w:tcW w:w="572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080" w:type="dxa"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Расширение спектра освоенных программ дополнительного профессионального образования и профессионального обучения студентов, подтвержденных документами</w:t>
            </w: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Количество освоенных программ дополнительного профессионального образования и профессионального обучения студентов, подтвержденных документами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FA3A71" w:rsidRPr="00022ED0" w:rsidTr="00F73A14">
        <w:tc>
          <w:tcPr>
            <w:tcW w:w="572" w:type="dxa"/>
            <w:vMerge w:val="restart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080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 xml:space="preserve">Увеличение количества творческих работ студентов, получивших сертификат участника или диплом призера от независимой организации, приобретенных людьми на выставках-ярмарках </w:t>
            </w: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работ на 1 </w:t>
            </w:r>
            <w:proofErr w:type="gramStart"/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обучающегося</w:t>
            </w:r>
            <w:proofErr w:type="gramEnd"/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 xml:space="preserve"> за учебный год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0,43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</w:tr>
      <w:tr w:rsidR="00FA3A71" w:rsidRPr="00022ED0" w:rsidTr="00F73A14">
        <w:trPr>
          <w:trHeight w:val="1258"/>
        </w:trPr>
        <w:tc>
          <w:tcPr>
            <w:tcW w:w="572" w:type="dxa"/>
            <w:vMerge/>
          </w:tcPr>
          <w:p w:rsidR="00FA3A71" w:rsidRPr="00022ED0" w:rsidRDefault="00FA3A71" w:rsidP="00F73A1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80" w:type="dxa"/>
            <w:vMerge w:val="restart"/>
          </w:tcPr>
          <w:p w:rsidR="00FA3A71" w:rsidRPr="00022ED0" w:rsidRDefault="00FA3A71" w:rsidP="00F73A14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Увеличение количества используемых новаторских технологий дизайна</w:t>
            </w: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Количество мастер-классов, проведенных студентами с целью демонстрации владения новаторскими технологиями дизайна в учебном году в расчете на 1 студента-архитектора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--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</w:tr>
      <w:tr w:rsidR="00FA3A71" w:rsidRPr="00022ED0" w:rsidTr="00F73A14">
        <w:trPr>
          <w:trHeight w:val="1258"/>
        </w:trPr>
        <w:tc>
          <w:tcPr>
            <w:tcW w:w="572" w:type="dxa"/>
            <w:vMerge/>
          </w:tcPr>
          <w:p w:rsidR="00FA3A71" w:rsidRPr="00022ED0" w:rsidRDefault="00FA3A71" w:rsidP="00F73A1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80" w:type="dxa"/>
            <w:vMerge/>
          </w:tcPr>
          <w:p w:rsidR="00FA3A71" w:rsidRPr="00022ED0" w:rsidRDefault="00FA3A71" w:rsidP="00F73A14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Доля студентов, владеющих новаторскими технологиями дизайна (отзыв специалиста) от общего числа студентов-архитекторов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--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</w:tr>
      <w:tr w:rsidR="00FA3A71" w:rsidRPr="00022ED0" w:rsidTr="00F73A14">
        <w:tc>
          <w:tcPr>
            <w:tcW w:w="572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3080" w:type="dxa"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Рост числа участников и призеров профессиональных конкурсов</w:t>
            </w: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Доля участников и призеров профессиональных конкурсов от общего количества студентов-архитекторов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0,28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</w:tr>
      <w:tr w:rsidR="00FA3A71" w:rsidRPr="00022ED0" w:rsidTr="00F73A14">
        <w:tc>
          <w:tcPr>
            <w:tcW w:w="572" w:type="dxa"/>
            <w:vMerge w:val="restart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3080" w:type="dxa"/>
            <w:vMerge w:val="restart"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Рост показателей обученности: успеваемости и качества</w:t>
            </w:r>
          </w:p>
        </w:tc>
        <w:tc>
          <w:tcPr>
            <w:tcW w:w="3261" w:type="dxa"/>
            <w:vAlign w:val="center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Успеваемость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FA3A71" w:rsidRPr="00022ED0" w:rsidTr="00F73A14">
        <w:tc>
          <w:tcPr>
            <w:tcW w:w="572" w:type="dxa"/>
            <w:vMerge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80" w:type="dxa"/>
            <w:vMerge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Качество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</w:tr>
      <w:tr w:rsidR="00FA3A71" w:rsidRPr="00022ED0" w:rsidTr="00F73A14">
        <w:tc>
          <w:tcPr>
            <w:tcW w:w="572" w:type="dxa"/>
            <w:vMerge w:val="restart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3080" w:type="dxa"/>
            <w:vMerge w:val="restart"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 xml:space="preserve">Использование </w:t>
            </w:r>
            <w:proofErr w:type="gramStart"/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учебного</w:t>
            </w:r>
            <w:proofErr w:type="gramEnd"/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 xml:space="preserve"> портфолио при трудоустройстве</w:t>
            </w: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Доля  выпускников, демонстрировавших портфолио при трудоустройстве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0,8</w:t>
            </w:r>
          </w:p>
        </w:tc>
      </w:tr>
      <w:tr w:rsidR="00FA3A71" w:rsidRPr="00022ED0" w:rsidTr="00F73A14">
        <w:tc>
          <w:tcPr>
            <w:tcW w:w="572" w:type="dxa"/>
            <w:vMerge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80" w:type="dxa"/>
            <w:vMerge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 xml:space="preserve">Доля выпускников, демонстрировавших портфолио при трудоустройстве и </w:t>
            </w: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получивших высокую оценку портфолио от работодателя</w:t>
            </w:r>
          </w:p>
        </w:tc>
        <w:tc>
          <w:tcPr>
            <w:tcW w:w="1418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0,4</w:t>
            </w:r>
          </w:p>
        </w:tc>
        <w:tc>
          <w:tcPr>
            <w:tcW w:w="1417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FA3A71" w:rsidRPr="00022ED0" w:rsidTr="00F73A14">
        <w:tc>
          <w:tcPr>
            <w:tcW w:w="572" w:type="dxa"/>
            <w:vAlign w:val="center"/>
          </w:tcPr>
          <w:p w:rsidR="00FA3A71" w:rsidRPr="00022ED0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8</w:t>
            </w:r>
          </w:p>
        </w:tc>
        <w:tc>
          <w:tcPr>
            <w:tcW w:w="3080" w:type="dxa"/>
          </w:tcPr>
          <w:p w:rsidR="00FA3A71" w:rsidRPr="00022ED0" w:rsidRDefault="00FA3A71" w:rsidP="00F73A14">
            <w:pPr>
              <w:tabs>
                <w:tab w:val="left" w:pos="993"/>
              </w:tabs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Показатели трудоустройства и закрепления на работе по профилю специальности</w:t>
            </w:r>
          </w:p>
        </w:tc>
        <w:tc>
          <w:tcPr>
            <w:tcW w:w="3261" w:type="dxa"/>
          </w:tcPr>
          <w:p w:rsidR="00FA3A71" w:rsidRPr="00022ED0" w:rsidRDefault="00FA3A71" w:rsidP="00F73A14">
            <w:pPr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Доля трудоустроенных выпускников по профилю специальности от общего числа выпускников-архитекторов</w:t>
            </w:r>
          </w:p>
        </w:tc>
        <w:tc>
          <w:tcPr>
            <w:tcW w:w="1418" w:type="dxa"/>
            <w:vAlign w:val="center"/>
          </w:tcPr>
          <w:p w:rsidR="00FA3A71" w:rsidRPr="000E064A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51</w:t>
            </w:r>
          </w:p>
        </w:tc>
        <w:tc>
          <w:tcPr>
            <w:tcW w:w="1417" w:type="dxa"/>
            <w:vAlign w:val="center"/>
          </w:tcPr>
          <w:p w:rsidR="00FA3A71" w:rsidRPr="000E064A" w:rsidRDefault="00FA3A71" w:rsidP="00F73A1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022ED0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</w:p>
        </w:tc>
      </w:tr>
    </w:tbl>
    <w:p w:rsidR="00FA3A71" w:rsidRDefault="00FA3A71" w:rsidP="00FA3A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A71" w:rsidRPr="00E519A9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Научная значимость </w:t>
      </w:r>
    </w:p>
    <w:p w:rsidR="00FA3A71" w:rsidRDefault="00FA3A71" w:rsidP="00FA3A71">
      <w:pPr>
        <w:pStyle w:val="a6"/>
        <w:spacing w:before="0" w:beforeAutospacing="0" w:after="120" w:afterAutospacing="0"/>
        <w:jc w:val="both"/>
        <w:rPr>
          <w:color w:val="000000"/>
        </w:rPr>
      </w:pPr>
      <w:r w:rsidRPr="00EF6E28">
        <w:rPr>
          <w:color w:val="000000"/>
        </w:rPr>
        <w:t>заключается в том, что</w:t>
      </w:r>
      <w:r>
        <w:rPr>
          <w:color w:val="000000"/>
        </w:rPr>
        <w:t xml:space="preserve"> </w:t>
      </w:r>
      <w:r w:rsidRPr="00EF6E28">
        <w:rPr>
          <w:color w:val="000000"/>
        </w:rPr>
        <w:t>полученные результаты исследования будут содействовать</w:t>
      </w:r>
      <w:r>
        <w:rPr>
          <w:color w:val="000000"/>
        </w:rPr>
        <w:t>:</w:t>
      </w:r>
    </w:p>
    <w:p w:rsidR="00FA3A71" w:rsidRDefault="00FA3A71" w:rsidP="00FA3A71">
      <w:pPr>
        <w:pStyle w:val="a6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 У</w:t>
      </w:r>
      <w:r w:rsidRPr="00EF6E28">
        <w:rPr>
          <w:color w:val="000000"/>
        </w:rPr>
        <w:t xml:space="preserve">глублению и обогащению понимания преподавателями </w:t>
      </w:r>
      <w:r>
        <w:rPr>
          <w:color w:val="000000"/>
        </w:rPr>
        <w:t xml:space="preserve">профессионального модуля </w:t>
      </w:r>
      <w:r w:rsidRPr="00EF6E28">
        <w:rPr>
          <w:color w:val="000000"/>
        </w:rPr>
        <w:t>концептуальных основ, целевых, структурных, организационно-педагогических аспектов, роли и значимости технологии портфолио в контексте современной отечественной системы образования. В частности:</w:t>
      </w:r>
    </w:p>
    <w:p w:rsidR="00FA3A71" w:rsidRPr="006E6DD6" w:rsidRDefault="00FA3A71" w:rsidP="00FA3A71">
      <w:pPr>
        <w:pStyle w:val="a6"/>
        <w:numPr>
          <w:ilvl w:val="1"/>
          <w:numId w:val="44"/>
        </w:numPr>
        <w:spacing w:before="0" w:beforeAutospacing="0" w:after="0" w:afterAutospacing="0"/>
        <w:jc w:val="both"/>
        <w:rPr>
          <w:color w:val="FF0000"/>
        </w:rPr>
      </w:pPr>
      <w:r w:rsidRPr="00542F6C">
        <w:rPr>
          <w:color w:val="000000"/>
        </w:rPr>
        <w:t>обоснованию  модели</w:t>
      </w:r>
      <w:r w:rsidRPr="00EF6E28">
        <w:rPr>
          <w:color w:val="000000"/>
        </w:rPr>
        <w:t xml:space="preserve"> структуры учебного портфолио </w:t>
      </w:r>
      <w:r w:rsidRPr="00EF6E28">
        <w:t xml:space="preserve">по профессиональному </w:t>
      </w:r>
      <w:r w:rsidRPr="006E6DD6">
        <w:t>модулю</w:t>
      </w:r>
      <w:r>
        <w:rPr>
          <w:color w:val="FF0000"/>
        </w:rPr>
        <w:t xml:space="preserve"> </w:t>
      </w:r>
      <w:r w:rsidRPr="006D3CA6">
        <w:t>ПМ 1 «</w:t>
      </w:r>
      <w:r w:rsidRPr="006D3CA6">
        <w:rPr>
          <w:lang w:eastAsia="ar-SA"/>
        </w:rPr>
        <w:t>Участие в проектировании объектов архитектурной среды» по специальности 270101 «Архитектура»</w:t>
      </w:r>
      <w:r>
        <w:rPr>
          <w:color w:val="FF0000"/>
        </w:rPr>
        <w:t xml:space="preserve"> </w:t>
      </w:r>
      <w:r w:rsidRPr="006E6DD6">
        <w:rPr>
          <w:color w:val="000000"/>
        </w:rPr>
        <w:t>на основе компетентностного подхода;</w:t>
      </w:r>
    </w:p>
    <w:p w:rsidR="00FA3A71" w:rsidRDefault="00FA3A71" w:rsidP="00FA3A71">
      <w:pPr>
        <w:pStyle w:val="a6"/>
        <w:numPr>
          <w:ilvl w:val="1"/>
          <w:numId w:val="44"/>
        </w:numPr>
        <w:spacing w:before="0" w:beforeAutospacing="0" w:after="0" w:afterAutospacing="0"/>
        <w:jc w:val="both"/>
        <w:rPr>
          <w:color w:val="000000"/>
        </w:rPr>
      </w:pPr>
      <w:r w:rsidRPr="00EF6E28">
        <w:rPr>
          <w:color w:val="000000"/>
        </w:rPr>
        <w:t xml:space="preserve"> выявлен</w:t>
      </w:r>
      <w:r>
        <w:rPr>
          <w:color w:val="000000"/>
        </w:rPr>
        <w:t xml:space="preserve">ию </w:t>
      </w:r>
      <w:r w:rsidRPr="00EF6E28">
        <w:rPr>
          <w:color w:val="000000"/>
        </w:rPr>
        <w:t xml:space="preserve"> </w:t>
      </w:r>
      <w:proofErr w:type="spellStart"/>
      <w:r w:rsidRPr="00EF6E28">
        <w:rPr>
          <w:color w:val="000000"/>
        </w:rPr>
        <w:t>критериальн</w:t>
      </w:r>
      <w:r>
        <w:rPr>
          <w:color w:val="000000"/>
        </w:rPr>
        <w:t>ой</w:t>
      </w:r>
      <w:proofErr w:type="spellEnd"/>
      <w:r>
        <w:rPr>
          <w:color w:val="000000"/>
        </w:rPr>
        <w:t xml:space="preserve"> </w:t>
      </w:r>
      <w:r w:rsidRPr="00EF6E28">
        <w:rPr>
          <w:color w:val="000000"/>
        </w:rPr>
        <w:t xml:space="preserve"> баз</w:t>
      </w:r>
      <w:r>
        <w:rPr>
          <w:color w:val="000000"/>
        </w:rPr>
        <w:t>ы</w:t>
      </w:r>
      <w:r w:rsidRPr="00EF6E28">
        <w:rPr>
          <w:color w:val="000000"/>
        </w:rPr>
        <w:t xml:space="preserve"> оценки </w:t>
      </w:r>
      <w:proofErr w:type="gramStart"/>
      <w:r w:rsidRPr="00EF6E28">
        <w:rPr>
          <w:color w:val="000000"/>
        </w:rPr>
        <w:t>учебного</w:t>
      </w:r>
      <w:proofErr w:type="gramEnd"/>
      <w:r w:rsidRPr="00EF6E28">
        <w:rPr>
          <w:color w:val="000000"/>
        </w:rPr>
        <w:t xml:space="preserve"> портфоли</w:t>
      </w:r>
      <w:r>
        <w:rPr>
          <w:color w:val="000000"/>
        </w:rPr>
        <w:t>о, опирающаяся на сочетание общих и профессиональных компетенций</w:t>
      </w:r>
      <w:r w:rsidRPr="00EF6E28">
        <w:rPr>
          <w:color w:val="000000"/>
        </w:rPr>
        <w:t>;</w:t>
      </w:r>
    </w:p>
    <w:p w:rsidR="00FA3A71" w:rsidRDefault="00FA3A71" w:rsidP="00FA3A71">
      <w:pPr>
        <w:pStyle w:val="a6"/>
        <w:numPr>
          <w:ilvl w:val="1"/>
          <w:numId w:val="44"/>
        </w:numPr>
        <w:spacing w:before="0" w:beforeAutospacing="0" w:after="0" w:afterAutospacing="0"/>
        <w:jc w:val="both"/>
        <w:rPr>
          <w:color w:val="FF0000"/>
        </w:rPr>
      </w:pPr>
      <w:r>
        <w:t>о</w:t>
      </w:r>
      <w:r w:rsidRPr="00EF6E28">
        <w:t>пределен</w:t>
      </w:r>
      <w:r>
        <w:t xml:space="preserve">ию </w:t>
      </w:r>
      <w:r w:rsidRPr="00EF6E28">
        <w:t xml:space="preserve"> </w:t>
      </w:r>
      <w:proofErr w:type="gramStart"/>
      <w:r w:rsidRPr="00EF6E28">
        <w:t>организационны</w:t>
      </w:r>
      <w:r>
        <w:t>х</w:t>
      </w:r>
      <w:proofErr w:type="gramEnd"/>
      <w:r w:rsidRPr="00EF6E28">
        <w:t xml:space="preserve"> и дидактические условия, обеспечивающие эффективность процесса подготовки и проведения квалификационного экзамена по профессиональному </w:t>
      </w:r>
      <w:r w:rsidRPr="006E6DD6">
        <w:t>модулю;</w:t>
      </w:r>
    </w:p>
    <w:p w:rsidR="00FA3A71" w:rsidRPr="006E6DD6" w:rsidRDefault="00FA3A71" w:rsidP="00FA3A71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>
        <w:t>В</w:t>
      </w:r>
      <w:r w:rsidRPr="006E6DD6">
        <w:t>ыявлению наиболее эффективных методов мотивации познавательной деятельности студентов</w:t>
      </w:r>
      <w:r>
        <w:t>-архитекторов.</w:t>
      </w:r>
    </w:p>
    <w:p w:rsidR="00FA3A71" w:rsidRPr="00F2083E" w:rsidRDefault="00FA3A71" w:rsidP="00FA3A71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  <w:shd w:val="clear" w:color="auto" w:fill="FFFFFF"/>
        </w:rPr>
        <w:t xml:space="preserve">Развитию </w:t>
      </w:r>
      <w:r w:rsidRPr="006E6DD6">
        <w:rPr>
          <w:color w:val="000000"/>
          <w:shd w:val="clear" w:color="auto" w:fill="FFFFFF"/>
        </w:rPr>
        <w:t>у студентов перспективного представления о своей будущей профессиональной деятельности, а также позволят показать студентам их возможности профессиональной самореализации.</w:t>
      </w:r>
    </w:p>
    <w:p w:rsidR="00FA3A71" w:rsidRPr="006E6DD6" w:rsidRDefault="00FA3A71" w:rsidP="00FA3A71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>
        <w:t>О</w:t>
      </w:r>
      <w:r w:rsidRPr="006E6DD6">
        <w:t xml:space="preserve">пределению факторов, </w:t>
      </w:r>
      <w:r w:rsidRPr="006E6DD6">
        <w:rPr>
          <w:shd w:val="clear" w:color="auto" w:fill="FFFFFF"/>
        </w:rPr>
        <w:t xml:space="preserve"> </w:t>
      </w:r>
      <w:r w:rsidRPr="006E6DD6">
        <w:t xml:space="preserve">влияющих на </w:t>
      </w:r>
      <w:r w:rsidRPr="006E6DD6">
        <w:rPr>
          <w:shd w:val="clear" w:color="auto" w:fill="FFFFFF"/>
        </w:rPr>
        <w:t>расширение и развитие познавательных запросов и потребностей студентов как необходимого условия успешности их непрерывного образования и самообразования</w:t>
      </w:r>
    </w:p>
    <w:p w:rsidR="00FA3A71" w:rsidRPr="006E6DD6" w:rsidRDefault="00FA3A71" w:rsidP="00FA3A71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hd w:val="clear" w:color="auto" w:fill="FFFFFF"/>
        </w:rPr>
        <w:t>Ф</w:t>
      </w:r>
      <w:r w:rsidRPr="006E6DD6">
        <w:rPr>
          <w:shd w:val="clear" w:color="auto" w:fill="FFFFFF"/>
        </w:rPr>
        <w:t>ормированию содержания ПМ 1 «</w:t>
      </w:r>
      <w:r w:rsidRPr="006E6DD6">
        <w:rPr>
          <w:lang w:eastAsia="ar-SA"/>
        </w:rPr>
        <w:t>Участие в проектировании объектов архитектурной среды</w:t>
      </w:r>
      <w:r w:rsidRPr="006E6DD6">
        <w:rPr>
          <w:shd w:val="clear" w:color="auto" w:fill="FFFFFF"/>
        </w:rPr>
        <w:t>» и параметров оценки его усвоения на основе согласованности положений образовательных стандартов о профессиональной подготовке выпускников с  требованиями работодателей</w:t>
      </w:r>
      <w:r>
        <w:rPr>
          <w:shd w:val="clear" w:color="auto" w:fill="FFFFFF"/>
        </w:rPr>
        <w:t>.</w:t>
      </w:r>
    </w:p>
    <w:p w:rsidR="00FA3A71" w:rsidRPr="00FA66E4" w:rsidRDefault="00FA3A71" w:rsidP="00FA3A71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6E6DD6">
        <w:rPr>
          <w:shd w:val="clear" w:color="auto" w:fill="FFFFFF"/>
        </w:rPr>
        <w:t xml:space="preserve">Определению факторов, влияющих на выбор выпускника </w:t>
      </w:r>
      <w:r w:rsidRPr="006D3CA6">
        <w:rPr>
          <w:lang w:eastAsia="ar-SA"/>
        </w:rPr>
        <w:t>по специальности 270101 «Архитектура»</w:t>
      </w:r>
      <w:r>
        <w:rPr>
          <w:lang w:eastAsia="ar-SA"/>
        </w:rPr>
        <w:t xml:space="preserve"> </w:t>
      </w:r>
      <w:r w:rsidRPr="006E6DD6">
        <w:rPr>
          <w:shd w:val="clear" w:color="auto" w:fill="FFFFFF"/>
        </w:rPr>
        <w:t>работодателем и его успешную социализацию на рабочем месте.</w:t>
      </w:r>
    </w:p>
    <w:p w:rsidR="00FA3A71" w:rsidRPr="006E6DD6" w:rsidRDefault="00FA3A71" w:rsidP="00FA3A71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FA66E4">
        <w:t xml:space="preserve">Признанию портфолио как объективного средства оценки достижений студентов </w:t>
      </w:r>
      <w:r>
        <w:t xml:space="preserve">работодателями и </w:t>
      </w:r>
      <w:r w:rsidRPr="00FA66E4">
        <w:t xml:space="preserve">независимыми экспертами </w:t>
      </w:r>
      <w:r>
        <w:t>и</w:t>
      </w:r>
      <w:r w:rsidRPr="00FA66E4">
        <w:t xml:space="preserve"> использованию его независимыми экспертными организациями</w:t>
      </w:r>
      <w:r>
        <w:t>.</w:t>
      </w:r>
    </w:p>
    <w:p w:rsidR="00FA3A71" w:rsidRPr="00FA66E4" w:rsidRDefault="00FA3A71" w:rsidP="00FA3A71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FA66E4">
        <w:rPr>
          <w:shd w:val="clear" w:color="auto" w:fill="FFFFFF"/>
        </w:rPr>
        <w:t xml:space="preserve">Использованию материалов исследования для обобщения опыта работы и издания методических рекомендаций </w:t>
      </w:r>
      <w:r>
        <w:rPr>
          <w:shd w:val="clear" w:color="auto" w:fill="FFFFFF"/>
        </w:rPr>
        <w:t>по</w:t>
      </w:r>
      <w:r w:rsidRPr="00FA66E4">
        <w:rPr>
          <w:shd w:val="clear" w:color="auto" w:fill="FFFFFF"/>
        </w:rPr>
        <w:t xml:space="preserve"> организации и пров</w:t>
      </w:r>
      <w:r>
        <w:rPr>
          <w:shd w:val="clear" w:color="auto" w:fill="FFFFFF"/>
        </w:rPr>
        <w:t>едению промежуточной аттестации студентов ОУ СПО по профессиональному модулю в форме презентации портфолио.</w:t>
      </w:r>
    </w:p>
    <w:p w:rsidR="00FA3A71" w:rsidRPr="00EF6E28" w:rsidRDefault="00FA3A71" w:rsidP="00FA3A71">
      <w:pPr>
        <w:pStyle w:val="a6"/>
        <w:spacing w:before="0" w:beforeAutospacing="0" w:after="0" w:afterAutospacing="0"/>
        <w:ind w:firstLine="709"/>
        <w:jc w:val="both"/>
      </w:pPr>
    </w:p>
    <w:p w:rsidR="00FA3A71" w:rsidRPr="00E519A9" w:rsidRDefault="00FA3A71" w:rsidP="00FA3A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Практическая значимость  </w:t>
      </w:r>
    </w:p>
    <w:p w:rsidR="00FA3A71" w:rsidRPr="00A36810" w:rsidRDefault="00FA3A71" w:rsidP="00FA3A71">
      <w:pPr>
        <w:pStyle w:val="a6"/>
        <w:spacing w:before="0" w:beforeAutospacing="0" w:after="120" w:afterAutospacing="0"/>
        <w:jc w:val="both"/>
        <w:rPr>
          <w:color w:val="000000"/>
        </w:rPr>
      </w:pPr>
      <w:r w:rsidRPr="00A36810">
        <w:rPr>
          <w:color w:val="000000"/>
        </w:rPr>
        <w:t>заключается в том, что</w:t>
      </w:r>
      <w:r>
        <w:rPr>
          <w:color w:val="000000"/>
        </w:rPr>
        <w:t xml:space="preserve"> в процессе реализации проекта будет подготовлен пакет материалов,  включающих:  </w:t>
      </w:r>
    </w:p>
    <w:p w:rsidR="00FA3A71" w:rsidRPr="009C0413" w:rsidRDefault="00FA3A71" w:rsidP="00FA3A71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13">
        <w:rPr>
          <w:rStyle w:val="hl"/>
          <w:rFonts w:ascii="Times New Roman" w:hAnsi="Times New Roman" w:cs="Times New Roman"/>
          <w:sz w:val="24"/>
          <w:szCs w:val="24"/>
        </w:rPr>
        <w:t>методические</w:t>
      </w:r>
      <w:r w:rsidRPr="009C041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C0413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</w:t>
      </w:r>
      <w:r w:rsidRPr="009C0413">
        <w:rPr>
          <w:rFonts w:ascii="Times New Roman" w:hAnsi="Times New Roman" w:cs="Times New Roman"/>
          <w:sz w:val="24"/>
          <w:szCs w:val="24"/>
        </w:rPr>
        <w:t>для студентов по подготовк</w:t>
      </w:r>
      <w:r>
        <w:rPr>
          <w:rFonts w:ascii="Times New Roman" w:hAnsi="Times New Roman" w:cs="Times New Roman"/>
          <w:sz w:val="24"/>
          <w:szCs w:val="24"/>
        </w:rPr>
        <w:t>е и защите портфолио, содержащие</w:t>
      </w:r>
      <w:r w:rsidRPr="009C0413">
        <w:rPr>
          <w:rFonts w:ascii="Times New Roman" w:hAnsi="Times New Roman" w:cs="Times New Roman"/>
          <w:sz w:val="24"/>
          <w:szCs w:val="24"/>
        </w:rPr>
        <w:t xml:space="preserve"> алгоритм </w:t>
      </w:r>
      <w:r w:rsidRPr="009C0413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учебного портфолио, требования к оформлению и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описание балльно-рейтинговой системы</w:t>
      </w:r>
      <w:r w:rsidRPr="009C0413">
        <w:rPr>
          <w:rFonts w:ascii="Times New Roman" w:hAnsi="Times New Roman" w:cs="Times New Roman"/>
          <w:color w:val="000000"/>
          <w:sz w:val="24"/>
          <w:szCs w:val="24"/>
        </w:rPr>
        <w:t xml:space="preserve"> оценки;</w:t>
      </w:r>
    </w:p>
    <w:p w:rsidR="00FA3A71" w:rsidRPr="00470CF7" w:rsidRDefault="00FA3A71" w:rsidP="00FA3A71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индивидуальные образовательные маршруты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Pr="00470CF7">
        <w:rPr>
          <w:rFonts w:ascii="Times New Roman" w:hAnsi="Times New Roman" w:cs="Times New Roman"/>
          <w:sz w:val="24"/>
          <w:szCs w:val="24"/>
        </w:rPr>
        <w:t xml:space="preserve"> </w:t>
      </w:r>
      <w:r w:rsidRPr="00470CF7">
        <w:rPr>
          <w:rFonts w:ascii="Times New Roman" w:hAnsi="Times New Roman" w:cs="Times New Roman"/>
          <w:color w:val="000000"/>
          <w:sz w:val="24"/>
          <w:szCs w:val="24"/>
        </w:rPr>
        <w:t xml:space="preserve">будут разработаны и реализованы  </w:t>
      </w:r>
      <w:r w:rsidRPr="00470CF7">
        <w:rPr>
          <w:rFonts w:ascii="Times New Roman" w:hAnsi="Times New Roman" w:cs="Times New Roman"/>
          <w:sz w:val="24"/>
          <w:szCs w:val="24"/>
        </w:rPr>
        <w:t>в процессе освоения ПМ</w:t>
      </w:r>
      <w:proofErr w:type="gramStart"/>
      <w:r w:rsidRPr="00470C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0CF7">
        <w:rPr>
          <w:rFonts w:ascii="Times New Roman" w:hAnsi="Times New Roman" w:cs="Times New Roman"/>
          <w:sz w:val="24"/>
          <w:szCs w:val="24"/>
        </w:rPr>
        <w:t xml:space="preserve"> «Участие в проектирование объектов архитектурной среды» по  специальности 270101 «Архитектура» </w:t>
      </w:r>
      <w:r w:rsidRPr="00470CF7">
        <w:rPr>
          <w:rFonts w:ascii="Times New Roman" w:hAnsi="Times New Roman" w:cs="Times New Roman"/>
          <w:color w:val="000000"/>
          <w:sz w:val="24"/>
          <w:szCs w:val="24"/>
        </w:rPr>
        <w:t>как механизм реализации учебного портфолио в системе подготовки к будущей профессиональной деятельности;</w:t>
      </w:r>
    </w:p>
    <w:p w:rsidR="00FA3A71" w:rsidRPr="00470CF7" w:rsidRDefault="00FA3A71" w:rsidP="00FA3A71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470CF7">
        <w:rPr>
          <w:color w:val="000000"/>
        </w:rPr>
        <w:t>использование современных технологий, способствующих максимальному раскрытию индивидуальных возможностей, развитию мотивации дальнейшего творческого роста студентов (портфель достижений</w:t>
      </w:r>
      <w:r>
        <w:rPr>
          <w:color w:val="000000"/>
        </w:rPr>
        <w:t>);</w:t>
      </w:r>
    </w:p>
    <w:p w:rsidR="00FA3A71" w:rsidRPr="00470CF7" w:rsidRDefault="00FA3A71" w:rsidP="00FA3A71">
      <w:pPr>
        <w:pStyle w:val="a6"/>
        <w:numPr>
          <w:ilvl w:val="0"/>
          <w:numId w:val="17"/>
        </w:numPr>
        <w:spacing w:before="0" w:beforeAutospacing="0" w:after="0" w:afterAutospacing="0" w:line="165" w:lineRule="atLeast"/>
        <w:jc w:val="both"/>
        <w:rPr>
          <w:color w:val="000000"/>
        </w:rPr>
      </w:pPr>
      <w:r w:rsidRPr="00470CF7">
        <w:rPr>
          <w:color w:val="000000"/>
        </w:rPr>
        <w:t>курс «Портфолио как технология в системе подготовки студента к будущей профессиональной деятельности»</w:t>
      </w:r>
      <w:r>
        <w:rPr>
          <w:color w:val="000000"/>
        </w:rPr>
        <w:t xml:space="preserve"> для </w:t>
      </w:r>
      <w:r w:rsidRPr="00470CF7">
        <w:rPr>
          <w:color w:val="000000"/>
        </w:rPr>
        <w:t>повышения квалификации преподавателей;</w:t>
      </w:r>
    </w:p>
    <w:p w:rsidR="00FA3A71" w:rsidRPr="00470CF7" w:rsidRDefault="00FA3A71" w:rsidP="00FA3A71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470CF7">
        <w:t>локальные акты и документы, сопровождающие этот процесс;</w:t>
      </w:r>
    </w:p>
    <w:p w:rsidR="00FA3A71" w:rsidRPr="00470CF7" w:rsidRDefault="00FA3A71" w:rsidP="00FA3A71">
      <w:pPr>
        <w:pStyle w:val="a6"/>
        <w:numPr>
          <w:ilvl w:val="0"/>
          <w:numId w:val="17"/>
        </w:numPr>
        <w:spacing w:before="0" w:beforeAutospacing="0" w:after="0" w:afterAutospacing="0" w:line="165" w:lineRule="atLeast"/>
        <w:jc w:val="both"/>
        <w:rPr>
          <w:color w:val="000000"/>
        </w:rPr>
      </w:pPr>
      <w:r w:rsidRPr="00470CF7">
        <w:rPr>
          <w:color w:val="000000"/>
        </w:rPr>
        <w:t xml:space="preserve">результаты исследования могут быть использованы </w:t>
      </w:r>
      <w:r w:rsidRPr="00470CF7">
        <w:rPr>
          <w:rStyle w:val="hl"/>
        </w:rPr>
        <w:t>преподавателями</w:t>
      </w:r>
      <w:r w:rsidRPr="00470CF7">
        <w:rPr>
          <w:color w:val="000000"/>
        </w:rPr>
        <w:t xml:space="preserve"> при реализации междисциплинарных курсов и профессиональных модулей, студентами при трудоустройстве.</w:t>
      </w:r>
    </w:p>
    <w:p w:rsidR="00FA3A71" w:rsidRPr="00470CF7" w:rsidRDefault="00FA3A71" w:rsidP="00FA3A71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470CF7">
        <w:t>студентами будут созданы портфолио персональных достижений в профессионально-</w:t>
      </w:r>
      <w:r>
        <w:t>творческой деятельности,</w:t>
      </w:r>
      <w:r w:rsidRPr="00470CF7">
        <w:t xml:space="preserve"> </w:t>
      </w:r>
      <w:r w:rsidRPr="00470CF7">
        <w:rPr>
          <w:color w:val="000000"/>
        </w:rPr>
        <w:t>которые</w:t>
      </w:r>
      <w:r w:rsidRPr="00470CF7">
        <w:t xml:space="preserve"> может увидеть и оценить работодатель</w:t>
      </w:r>
      <w:r>
        <w:t>.</w:t>
      </w:r>
    </w:p>
    <w:p w:rsidR="00FA3A71" w:rsidRPr="00A36810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Pr="00E519A9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 по внедрению результатов в массовую практику</w:t>
      </w:r>
    </w:p>
    <w:p w:rsidR="00FA3A71" w:rsidRPr="00A1786A" w:rsidRDefault="00FA3A71" w:rsidP="00FA3A7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нормативных документов</w:t>
      </w:r>
      <w:r w:rsidRPr="00A17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формированию, оформлению и презентации портфолио, проведению квалификационного экзамена в виде защиты портфолио. Использование практики формирования портфолио преподавателями техникума.</w:t>
      </w:r>
    </w:p>
    <w:p w:rsidR="00FA3A71" w:rsidRDefault="00FA3A71" w:rsidP="00FA3A7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опыта работы по формированию, оформлению и презентации портфолио, анализ результатов использования портфолио как средства оценки профессиональных компетенций. Статья в журнале</w:t>
      </w:r>
    </w:p>
    <w:p w:rsidR="00FA3A71" w:rsidRDefault="00FA3A71" w:rsidP="00FA3A7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Обмен опытом работы на семинарах, НПК.</w:t>
      </w:r>
    </w:p>
    <w:p w:rsidR="00FA3A71" w:rsidRDefault="00FA3A71" w:rsidP="00FA3A7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стажировки преподавателей ОУ СПО по изучению данного опыта.</w:t>
      </w:r>
    </w:p>
    <w:p w:rsidR="00FA3A71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Default="00FA3A71" w:rsidP="00FA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FA3A71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главного архитектора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Читы ___________</w:t>
      </w:r>
      <w:r w:rsidRPr="0016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М.В.Рогова </w:t>
      </w:r>
    </w:p>
    <w:p w:rsidR="00FA3A71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Pr="00DF6E09" w:rsidRDefault="00FA3A71" w:rsidP="00FA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Pr="00DF6E09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Pr="00DF6E09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ГОУ СПО ЧТОТиБ  </w:t>
      </w: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Чумилин 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Pr="00287D8E" w:rsidRDefault="00FA3A71" w:rsidP="00FA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A3A71" w:rsidRPr="00287D8E" w:rsidSect="00B70E08">
          <w:footerReference w:type="even" r:id="rId7"/>
          <w:footerReference w:type="default" r:id="rId8"/>
          <w:pgSz w:w="11905" w:h="16837"/>
          <w:pgMar w:top="1418" w:right="706" w:bottom="1276" w:left="1276" w:header="709" w:footer="720" w:gutter="0"/>
          <w:pgNumType w:start="1"/>
          <w:cols w:space="720"/>
          <w:titlePg/>
          <w:docGrid w:linePitch="299"/>
        </w:sectPr>
      </w:pP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         </w:t>
      </w:r>
    </w:p>
    <w:p w:rsidR="00FA3A71" w:rsidRDefault="00FA3A71" w:rsidP="00FA3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A71" w:rsidRPr="00466249" w:rsidRDefault="00FA3A71" w:rsidP="00FA3A71">
      <w:pPr>
        <w:spacing w:before="46" w:after="46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466249">
        <w:rPr>
          <w:rStyle w:val="a8"/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6249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® Обучение для будущего» // библиотека оценивания компании 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466249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9" w:history="1"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http://educate.intel.com/ru/AssessingProjects</w:t>
        </w:r>
      </w:hyperlink>
      <w:r w:rsidRPr="00466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>Белова Л.П. Технология «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порфолио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» как инструмент самоанализа деятельности студента [Электронный ресурс] / Сайт Тюменского государственного нефтегазового университета. URL: </w:t>
      </w:r>
      <w:hyperlink r:id="rId10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tmpo@tsogu.ru</w:t>
        </w:r>
      </w:hyperlink>
      <w:r w:rsidRPr="0046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 xml:space="preserve">Власенко В.А. Оценивание в образовании: от оценивания для контроля к оцениванию для развития» [Электронный ресурс]: тренинг. URL: </w:t>
      </w:r>
      <w:hyperlink r:id="rId11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http://www.openclass.ru/communities/138862</w:t>
        </w:r>
      </w:hyperlink>
      <w:r w:rsidRPr="0046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>Иванов Д.А. Экспертиза в образовании: учеб</w:t>
      </w:r>
      <w:proofErr w:type="gramStart"/>
      <w:r w:rsidRPr="00466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6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2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6249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. учеб. заведений. М.: Издательский центр «Академия», 2008. 336 </w:t>
      </w:r>
      <w:proofErr w:type="gramStart"/>
      <w:r w:rsidRPr="004662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249">
        <w:rPr>
          <w:rFonts w:ascii="Times New Roman" w:hAnsi="Times New Roman" w:cs="Times New Roman"/>
          <w:sz w:val="24"/>
          <w:szCs w:val="24"/>
        </w:rPr>
        <w:t>.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О.В. Построение ОСОКО: цели и задачи, основные элементы» [Электронный ресурс]. URL: </w:t>
      </w:r>
      <w:hyperlink r:id="rId12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http://edu.tomsk.ru/teachhelp/html?num=8</w:t>
        </w:r>
      </w:hyperlink>
      <w:r w:rsidRPr="0046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 xml:space="preserve">Красноперова Т.В. Технология «Портфолио» – ведущий показатель целостной системы оценки качества образования. – </w:t>
      </w:r>
      <w:hyperlink r:id="rId13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http://festival.1september.ru/articles/572189/</w:t>
        </w:r>
      </w:hyperlink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Мотова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Наводнов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В.Г. Экспертиза качества образования: европейский подход. М.: Национальное 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агентство в сфере образования, 2008. 100 </w:t>
      </w:r>
      <w:proofErr w:type="gramStart"/>
      <w:r w:rsidRPr="004662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 xml:space="preserve">Новиков А.М. Как оценивать качество образования? [Электронный ресурс] / Сайт академика РАО Новикова А.М. URL: </w:t>
      </w:r>
      <w:hyperlink r:id="rId14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www.anovikov.ru</w:t>
        </w:r>
      </w:hyperlink>
      <w:r w:rsidRPr="0046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 xml:space="preserve">Новиков А.М., Новиков Д.А. Структура системной теории развития профессионального образования [Электронный ресурс]. URL: </w:t>
      </w:r>
      <w:hyperlink r:id="rId15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http://www.anovikov.ru/artikle/str_sys.htm</w:t>
        </w:r>
      </w:hyperlink>
      <w:r w:rsidRPr="0046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before="46" w:after="46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>Новикова Т.Г. Папка индивидуальных учебных достижений «портфолио»: федеральные рекомендации и местный опыт</w:t>
      </w:r>
      <w:r w:rsidRPr="00466249">
        <w:rPr>
          <w:rStyle w:val="a8"/>
          <w:rFonts w:ascii="Times New Roman" w:hAnsi="Times New Roman" w:cs="Times New Roman"/>
          <w:sz w:val="24"/>
          <w:szCs w:val="24"/>
        </w:rPr>
        <w:t xml:space="preserve">. – </w:t>
      </w:r>
      <w:hyperlink r:id="rId16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http://image.websib.ru/05/text_article.htm?454</w:t>
        </w:r>
      </w:hyperlink>
    </w:p>
    <w:p w:rsidR="00FA3A71" w:rsidRPr="00466249" w:rsidRDefault="00FA3A71" w:rsidP="00FA3A71">
      <w:pPr>
        <w:pStyle w:val="a7"/>
        <w:numPr>
          <w:ilvl w:val="0"/>
          <w:numId w:val="19"/>
        </w:numPr>
        <w:spacing w:before="46" w:after="46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 xml:space="preserve">Новикова Т.Г., 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А.С. и др. Папка личных достижений школьника – «Портфолио»: теория вопроса и практика реализации/ Под ред. Т.Г. Новиковой. – М.: АПК и ПРО, 2004. – 112 </w:t>
      </w:r>
      <w:proofErr w:type="gramStart"/>
      <w:r w:rsidRPr="004662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249">
        <w:rPr>
          <w:rFonts w:ascii="Times New Roman" w:hAnsi="Times New Roman" w:cs="Times New Roman"/>
          <w:sz w:val="24"/>
          <w:szCs w:val="24"/>
        </w:rPr>
        <w:t>.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249">
        <w:rPr>
          <w:rFonts w:ascii="Times New Roman" w:hAnsi="Times New Roman" w:cs="Times New Roman"/>
          <w:sz w:val="24"/>
          <w:szCs w:val="24"/>
        </w:rPr>
        <w:t xml:space="preserve">Общероссийская система оценки качества образования (ОСОКО): Приложения к письму 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от 16.05.2005 № 01-203/08-01 [Электронный ресурс] // Материалы межрегионального семинара «Построение общероссийской системы оценки качества образования». </w:t>
      </w:r>
      <w:r w:rsidRPr="00466249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7" w:history="1"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http://www.reitor.ru/ru/analitic/quality/printable.php?print=1&amp;id19=98</w:t>
        </w:r>
      </w:hyperlink>
      <w:r w:rsidRPr="00466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Основина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В.А. Проблема управления качеством образования в условиях создания ОСОКО [Электронный ресурс]: уровень ОУ, муниципальный уровень (доклад на региональном августовском педагогическом форуме – 2009). </w:t>
      </w:r>
      <w:r w:rsidRPr="0046624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66249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sinncom</w:t>
        </w:r>
        <w:proofErr w:type="spellEnd"/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osnovina</w:t>
        </w:r>
        <w:proofErr w:type="spellEnd"/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624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FA3A71" w:rsidRPr="00466249" w:rsidRDefault="00FA3A71" w:rsidP="00FA3A71">
      <w:pPr>
        <w:pStyle w:val="a7"/>
        <w:numPr>
          <w:ilvl w:val="0"/>
          <w:numId w:val="19"/>
        </w:numPr>
        <w:spacing w:before="46" w:after="46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 xml:space="preserve">Понятие портфолио в образовании. – </w:t>
      </w:r>
      <w:hyperlink r:id="rId19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https://sites.google.com/site/portfolioftip/ponatie-portfolio-v-obrazovanii</w:t>
        </w:r>
      </w:hyperlink>
    </w:p>
    <w:p w:rsidR="00FA3A71" w:rsidRPr="00466249" w:rsidRDefault="00FA3A71" w:rsidP="00FA3A71">
      <w:pPr>
        <w:pStyle w:val="a7"/>
        <w:numPr>
          <w:ilvl w:val="0"/>
          <w:numId w:val="19"/>
        </w:numPr>
        <w:spacing w:before="46" w:after="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А.С., Новикова Т.Г. Портфолио как инструмент осознания собственных целей образования. – </w:t>
      </w:r>
      <w:hyperlink r:id="rId20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http://www.eidos.ru/journal/2007/0222-11.htm</w:t>
        </w:r>
      </w:hyperlink>
    </w:p>
    <w:p w:rsidR="00FA3A71" w:rsidRPr="00466249" w:rsidRDefault="00FA3A71" w:rsidP="00FA3A71">
      <w:pPr>
        <w:pStyle w:val="a7"/>
        <w:numPr>
          <w:ilvl w:val="0"/>
          <w:numId w:val="19"/>
        </w:numPr>
        <w:spacing w:before="46" w:after="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249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Г.К. Опыт системного анализа современных педагогических систем / Г.К. 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 xml:space="preserve"> «Школьные технологии», 1996. № 6. – С. 3-43.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t xml:space="preserve">Фишман И.С., Голуб Г.Б. Формирующая оценка образовательных результатов учащихся: методическое пособие. Самара: Издательство «Учебная литература», 2007. 244 </w:t>
      </w:r>
      <w:proofErr w:type="gramStart"/>
      <w:r w:rsidRPr="004662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A71" w:rsidRPr="00466249" w:rsidRDefault="00FA3A71" w:rsidP="00FA3A7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49">
        <w:rPr>
          <w:rFonts w:ascii="Times New Roman" w:hAnsi="Times New Roman" w:cs="Times New Roman"/>
          <w:sz w:val="24"/>
          <w:szCs w:val="24"/>
        </w:rPr>
        <w:lastRenderedPageBreak/>
        <w:t>Формирующее оценивание: за и против [Элект</w:t>
      </w:r>
      <w:r>
        <w:rPr>
          <w:rFonts w:ascii="Times New Roman" w:hAnsi="Times New Roman" w:cs="Times New Roman"/>
          <w:sz w:val="24"/>
          <w:szCs w:val="24"/>
        </w:rPr>
        <w:t xml:space="preserve">ронный ресурс]. Портал Интернет </w:t>
      </w:r>
      <w:r w:rsidRPr="00466249">
        <w:rPr>
          <w:rFonts w:ascii="Times New Roman" w:hAnsi="Times New Roman" w:cs="Times New Roman"/>
          <w:sz w:val="24"/>
          <w:szCs w:val="24"/>
        </w:rPr>
        <w:t xml:space="preserve">государство учителей. </w:t>
      </w:r>
      <w:proofErr w:type="spellStart"/>
      <w:r w:rsidRPr="00466249">
        <w:rPr>
          <w:rFonts w:ascii="Times New Roman" w:hAnsi="Times New Roman" w:cs="Times New Roman"/>
          <w:sz w:val="24"/>
          <w:szCs w:val="24"/>
        </w:rPr>
        <w:t>ИнтерГУ.ru</w:t>
      </w:r>
      <w:proofErr w:type="spellEnd"/>
      <w:r w:rsidRPr="00466249">
        <w:rPr>
          <w:rFonts w:ascii="Times New Roman" w:hAnsi="Times New Roman" w:cs="Times New Roman"/>
          <w:sz w:val="24"/>
          <w:szCs w:val="24"/>
        </w:rPr>
        <w:t>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66249">
          <w:rPr>
            <w:rStyle w:val="ac"/>
            <w:rFonts w:ascii="Times New Roman" w:hAnsi="Times New Roman" w:cs="Times New Roman"/>
            <w:sz w:val="24"/>
            <w:szCs w:val="24"/>
          </w:rPr>
          <w:t>http://pedsovet.intergu.ru/index.asp.main=topic&amp;id_topic=1787</w:t>
        </w:r>
      </w:hyperlink>
    </w:p>
    <w:p w:rsidR="00FA3A71" w:rsidRDefault="00FA3A71" w:rsidP="00FA3A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A3A71" w:rsidSect="001974D3">
          <w:footerReference w:type="even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A71" w:rsidRPr="00DF6E09" w:rsidRDefault="00FA3A71" w:rsidP="00FA3A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Pr="00DF6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FA3A71" w:rsidRPr="00DF6E09" w:rsidRDefault="00FA3A71" w:rsidP="00FA3A71">
      <w:pPr>
        <w:tabs>
          <w:tab w:val="left" w:pos="720"/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экспериментальной (инновационной) работы</w:t>
      </w:r>
    </w:p>
    <w:p w:rsidR="00FA3A71" w:rsidRPr="00DF6E09" w:rsidRDefault="00FA3A71" w:rsidP="00FA3A71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3A71" w:rsidRDefault="00FA3A71" w:rsidP="00FA3A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6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Направление деятельности экспериментальной (инновационной) площадки  </w:t>
      </w:r>
    </w:p>
    <w:p w:rsidR="00FA3A71" w:rsidRPr="00FC1BBE" w:rsidRDefault="00FA3A71" w:rsidP="00FA3A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A0C8C">
        <w:rPr>
          <w:rFonts w:ascii="Times New Roman" w:hAnsi="Times New Roman" w:cs="Times New Roman"/>
          <w:iCs/>
          <w:sz w:val="24"/>
          <w:szCs w:val="24"/>
        </w:rPr>
        <w:t xml:space="preserve">Направление 1 Совершенствование системы подготовки </w:t>
      </w:r>
      <w:r w:rsidRPr="001A0C8C">
        <w:rPr>
          <w:rFonts w:ascii="Times New Roman" w:hAnsi="Times New Roman" w:cs="Times New Roman"/>
          <w:color w:val="000000"/>
          <w:sz w:val="24"/>
          <w:szCs w:val="24"/>
        </w:rPr>
        <w:t xml:space="preserve">рабочих кадров и </w:t>
      </w:r>
      <w:r w:rsidRPr="001A0C8C">
        <w:rPr>
          <w:rFonts w:ascii="Times New Roman" w:hAnsi="Times New Roman" w:cs="Times New Roman"/>
          <w:iCs/>
          <w:sz w:val="24"/>
          <w:szCs w:val="24"/>
        </w:rPr>
        <w:t xml:space="preserve">специалистов </w:t>
      </w:r>
    </w:p>
    <w:p w:rsidR="00FA3A71" w:rsidRDefault="00FA3A71" w:rsidP="00FA3A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</w:p>
    <w:p w:rsidR="00FA3A71" w:rsidRPr="0001373B" w:rsidRDefault="00FA3A71" w:rsidP="00FA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портфолио студента как средства аутентичного оценивания результатов освоения профессионального модуля ПМ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«Участие в проектировании объектов архитектурной среды» по специальности 270101 «Архитектура»</w:t>
      </w:r>
    </w:p>
    <w:p w:rsidR="00FA3A71" w:rsidRPr="00FD33F2" w:rsidRDefault="00FA3A71" w:rsidP="00FA3A7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DF6E09">
        <w:rPr>
          <w:b/>
          <w:lang w:eastAsia="ar-SA"/>
        </w:rPr>
        <w:t>Цель</w:t>
      </w:r>
      <w:r>
        <w:rPr>
          <w:b/>
          <w:lang w:eastAsia="ar-SA"/>
        </w:rPr>
        <w:t xml:space="preserve">: </w:t>
      </w:r>
      <w:r w:rsidRPr="009C0413">
        <w:rPr>
          <w:color w:val="000000"/>
        </w:rPr>
        <w:t xml:space="preserve">Создать </w:t>
      </w:r>
      <w:r>
        <w:rPr>
          <w:color w:val="000000"/>
        </w:rPr>
        <w:t>средство управления и оценки качества подготовки студентов-архитекторов, соответствующее требованиям системы независимой оценки качества профессионального образования</w:t>
      </w:r>
    </w:p>
    <w:tbl>
      <w:tblPr>
        <w:tblW w:w="15868" w:type="dxa"/>
        <w:jc w:val="center"/>
        <w:tblLayout w:type="fixed"/>
        <w:tblLook w:val="0000"/>
      </w:tblPr>
      <w:tblGrid>
        <w:gridCol w:w="1874"/>
        <w:gridCol w:w="6068"/>
        <w:gridCol w:w="1784"/>
        <w:gridCol w:w="1842"/>
        <w:gridCol w:w="1518"/>
        <w:gridCol w:w="2782"/>
      </w:tblGrid>
      <w:tr w:rsidR="00FA3A71" w:rsidRPr="00DF6E09" w:rsidTr="00F73A14">
        <w:trPr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FA3A71" w:rsidRPr="00DF6E09" w:rsidRDefault="00FA3A71" w:rsidP="00F7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научно-методический</w:t>
            </w:r>
          </w:p>
          <w:p w:rsidR="00FA3A71" w:rsidRPr="00DF6E09" w:rsidRDefault="00FA3A71" w:rsidP="00F7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практический результат</w:t>
            </w:r>
          </w:p>
          <w:p w:rsidR="00FA3A71" w:rsidRPr="00DF6E09" w:rsidRDefault="00FA3A71" w:rsidP="00F7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(по этапам экспериментальной (инновационной) работы)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A3A71" w:rsidRPr="00DF6E09" w:rsidRDefault="00FA3A71" w:rsidP="00F7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База эксперимента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A3A71" w:rsidRPr="00DF6E09" w:rsidRDefault="00FA3A71" w:rsidP="00F7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Семинары,</w:t>
            </w:r>
          </w:p>
          <w:p w:rsidR="00FA3A71" w:rsidRPr="00DF6E09" w:rsidRDefault="00FA3A71" w:rsidP="00F7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совещания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выполнения этапов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отчетных документов и сроки их представления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соответствии с ГОСТ 7.32-2001)</w:t>
            </w:r>
          </w:p>
        </w:tc>
      </w:tr>
      <w:tr w:rsidR="00FA3A71" w:rsidRPr="00DF6E09" w:rsidTr="00F73A14">
        <w:trPr>
          <w:trHeight w:val="235"/>
          <w:jc w:val="center"/>
        </w:trPr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A3A71" w:rsidRPr="00DF6E09" w:rsidTr="00F73A14">
        <w:trPr>
          <w:trHeight w:val="48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0699C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этап</w:t>
            </w:r>
            <w:r w:rsidRPr="00D0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поисково-аналитический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0699C" w:rsidRDefault="00FA3A71" w:rsidP="00F73A14">
            <w:pPr>
              <w:pStyle w:val="a6"/>
              <w:spacing w:before="0" w:beforeAutospacing="0" w:after="0" w:afterAutospacing="0" w:line="165" w:lineRule="atLeast"/>
              <w:rPr>
                <w:color w:val="000000"/>
              </w:rPr>
            </w:pPr>
            <w:r w:rsidRPr="00D0699C">
              <w:rPr>
                <w:color w:val="000000"/>
              </w:rPr>
              <w:t>Изучение и анализ педагогической, исторической, философской литературы по проблеме использования технологии портфолио в зарубежной и отечественной школе, выявление сущности, особенностей и педагогических условий использования учебного портфолио студента в системе подготовки к будущей профессиональной деятельности; определение темы, цели, объекта, предмета исследования, формулирование гипотезы, конкретизация задач, обоснование теоретико-методологической основы исследования.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проекта КОС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проекта КОС 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положения о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ПМ 1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ЧТОТиБ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семинар Разработка КОС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Семинар 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КОС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гостиная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реализации проекта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КОС по ПМ 1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 КОС ПМ 1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 по ПМ 1</w:t>
            </w:r>
            <w:r w:rsidRPr="00D0699C">
              <w:rPr>
                <w:rFonts w:ascii="Verdana" w:hAnsi="Verdana"/>
                <w:color w:val="000000"/>
              </w:rPr>
              <w:t xml:space="preserve"> 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портфолио</w:t>
            </w:r>
          </w:p>
        </w:tc>
      </w:tr>
      <w:tr w:rsidR="00FA3A71" w:rsidRPr="00DF6E09" w:rsidTr="00F73A14">
        <w:trPr>
          <w:trHeight w:val="28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0699C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этап </w:t>
            </w:r>
            <w:r w:rsidRPr="00D0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теоретико-прикладной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0699C" w:rsidRDefault="00FA3A71" w:rsidP="00F73A14">
            <w:pPr>
              <w:pStyle w:val="a6"/>
              <w:spacing w:before="0" w:beforeAutospacing="0" w:after="0" w:afterAutospacing="0" w:line="165" w:lineRule="atLeas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D0699C">
              <w:rPr>
                <w:color w:val="000000"/>
              </w:rPr>
              <w:t>пробация</w:t>
            </w:r>
            <w:r w:rsidRPr="0070064E">
              <w:rPr>
                <w:rStyle w:val="apple-converted-space"/>
              </w:rPr>
              <w:t> </w:t>
            </w:r>
            <w:r w:rsidRPr="0070064E">
              <w:rPr>
                <w:rStyle w:val="hl"/>
              </w:rPr>
              <w:t>спецкурса</w:t>
            </w:r>
            <w:r w:rsidRPr="00D0699C">
              <w:rPr>
                <w:rStyle w:val="apple-converted-space"/>
                <w:color w:val="000000"/>
              </w:rPr>
              <w:t xml:space="preserve"> </w:t>
            </w:r>
            <w:r w:rsidRPr="00D0699C">
              <w:rPr>
                <w:color w:val="000000"/>
              </w:rPr>
              <w:t>для преподавателей «Портфолио как технология в системе подготовки студента к будущей педагогической деятельности».</w:t>
            </w:r>
          </w:p>
          <w:p w:rsidR="00FA3A71" w:rsidRPr="00D0699C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 техническое обеспечение эксперимента</w:t>
            </w:r>
          </w:p>
          <w:p w:rsidR="00FA3A71" w:rsidRPr="00D0699C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Формирования портфолио</w:t>
            </w:r>
          </w:p>
          <w:p w:rsidR="00FA3A71" w:rsidRPr="00D0699C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и проверка подготовки портфолио</w:t>
            </w:r>
          </w:p>
          <w:p w:rsidR="00FA3A71" w:rsidRDefault="00FA3A71" w:rsidP="00F73A14">
            <w:pPr>
              <w:pStyle w:val="a6"/>
              <w:spacing w:before="0" w:beforeAutospacing="0" w:after="0" w:afterAutospacing="0" w:line="165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0699C">
              <w:rPr>
                <w:color w:val="000000"/>
              </w:rPr>
              <w:t>истематизация, классификация и интерпре</w:t>
            </w:r>
            <w:r>
              <w:rPr>
                <w:color w:val="000000"/>
              </w:rPr>
              <w:t xml:space="preserve">тация материалов исследования; </w:t>
            </w:r>
          </w:p>
          <w:p w:rsidR="00FA3A71" w:rsidRDefault="00FA3A71" w:rsidP="00F73A14">
            <w:pPr>
              <w:pStyle w:val="a6"/>
              <w:spacing w:before="0" w:beforeAutospacing="0" w:after="0" w:afterAutospacing="0" w:line="165" w:lineRule="atLeast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D0699C">
              <w:rPr>
                <w:color w:val="000000"/>
              </w:rPr>
              <w:t>кспериментальная проверка выявленных организационно-педагогических условий использования учебного портфолио в системе подготовки студента к будуще</w:t>
            </w:r>
            <w:r>
              <w:rPr>
                <w:color w:val="000000"/>
              </w:rPr>
              <w:t xml:space="preserve">й педагогической деятельности; </w:t>
            </w:r>
          </w:p>
          <w:p w:rsidR="00FA3A71" w:rsidRPr="00D0699C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аттестационной комиссии</w:t>
            </w:r>
          </w:p>
          <w:p w:rsidR="00FA3A71" w:rsidRPr="00D0699C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Аттестация студентов по профессиональному модулю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ЧТОТиБ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ПК преподавателей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НМС по утверждению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положения и программы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Малый педсовет 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2013-2014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портфолио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спецкурса для преподавателей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квалификационного экзамена.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консультаций и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подготовки портфолио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Приказы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Заключение председателя аттестационной комиссии…</w:t>
            </w:r>
          </w:p>
        </w:tc>
      </w:tr>
      <w:tr w:rsidR="00FA3A71" w:rsidRPr="00DF6E09" w:rsidTr="00F73A14">
        <w:trPr>
          <w:trHeight w:val="251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этап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Pr="0070064E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заключения председателя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A3A71" w:rsidRPr="0070064E" w:rsidRDefault="00FA3A71" w:rsidP="00F73A14">
            <w:pPr>
              <w:pStyle w:val="a6"/>
              <w:spacing w:before="0" w:beforeAutospacing="0" w:after="0" w:afterAutospacing="0" w:line="165" w:lineRule="atLeast"/>
              <w:rPr>
                <w:color w:val="000000"/>
              </w:rPr>
            </w:pPr>
            <w:r w:rsidRPr="0070064E">
              <w:rPr>
                <w:color w:val="000000"/>
              </w:rPr>
              <w:t>Статистическая обработка и систематизация результатов; Формулирование основных выводов и</w:t>
            </w:r>
            <w:r w:rsidRPr="0070064E">
              <w:rPr>
                <w:rStyle w:val="apple-converted-space"/>
                <w:color w:val="000000"/>
              </w:rPr>
              <w:t> </w:t>
            </w:r>
            <w:r w:rsidRPr="0070064E">
              <w:rPr>
                <w:rStyle w:val="hl"/>
              </w:rPr>
              <w:t>методических</w:t>
            </w:r>
            <w:r w:rsidRPr="0070064E">
              <w:rPr>
                <w:rStyle w:val="apple-converted-space"/>
                <w:color w:val="000000"/>
              </w:rPr>
              <w:t> </w:t>
            </w:r>
            <w:r w:rsidRPr="0070064E">
              <w:rPr>
                <w:color w:val="000000"/>
              </w:rPr>
              <w:t xml:space="preserve">рекомендаций; </w:t>
            </w:r>
          </w:p>
          <w:p w:rsidR="00FA3A71" w:rsidRPr="0070064E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результатов эксперимента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A3A71" w:rsidRPr="0070064E" w:rsidRDefault="00FA3A71" w:rsidP="00F73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0064E">
              <w:rPr>
                <w:rFonts w:ascii="Times New Roman" w:hAnsi="Times New Roman" w:cs="Times New Roman"/>
                <w:color w:val="000000"/>
              </w:rPr>
              <w:t>пределение возможных направле</w:t>
            </w:r>
            <w:r>
              <w:rPr>
                <w:rFonts w:ascii="Times New Roman" w:hAnsi="Times New Roman" w:cs="Times New Roman"/>
                <w:color w:val="000000"/>
              </w:rPr>
              <w:t>ний для дальнейших исследований;</w:t>
            </w:r>
          </w:p>
          <w:p w:rsidR="00FA3A71" w:rsidRPr="0070064E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плана действий на следующий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A3A71" w:rsidRPr="0070064E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на семинарах, научно-практических конференциях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ЧТОТиБ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Семинары, совещания, НПК вне ЧТОТиБ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заседания</w:t>
            </w: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малого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корректировки действий</w:t>
            </w:r>
          </w:p>
          <w:p w:rsidR="00FA3A71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Выступления</w:t>
            </w:r>
          </w:p>
          <w:p w:rsidR="00FA3A71" w:rsidRPr="00DF6E09" w:rsidRDefault="00FA3A71" w:rsidP="00F7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Статьи</w:t>
            </w: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периодике</w:t>
            </w:r>
          </w:p>
        </w:tc>
      </w:tr>
    </w:tbl>
    <w:p w:rsidR="00FA3A71" w:rsidRDefault="00FA3A71">
      <w:pPr>
        <w:sectPr w:rsidR="00FA3A71" w:rsidSect="00FA3A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74D3" w:rsidRDefault="001974D3"/>
    <w:sectPr w:rsidR="001974D3" w:rsidSect="001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71" w:rsidRDefault="00FA3A71" w:rsidP="00FA3A71">
      <w:pPr>
        <w:spacing w:after="0" w:line="240" w:lineRule="auto"/>
      </w:pPr>
      <w:r>
        <w:separator/>
      </w:r>
    </w:p>
  </w:endnote>
  <w:endnote w:type="continuationSeparator" w:id="0">
    <w:p w:rsidR="00FA3A71" w:rsidRDefault="00FA3A71" w:rsidP="00FA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1" w:rsidRDefault="00FA3A71" w:rsidP="00872E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71" w:rsidRDefault="00FA3A71" w:rsidP="00872E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07"/>
      <w:docPartObj>
        <w:docPartGallery w:val="Page Numbers (Bottom of Page)"/>
        <w:docPartUnique/>
      </w:docPartObj>
    </w:sdtPr>
    <w:sdtContent>
      <w:p w:rsidR="00FA3A71" w:rsidRDefault="00FA3A71">
        <w:pPr>
          <w:pStyle w:val="a3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FA3A71" w:rsidRDefault="00FA3A71" w:rsidP="00872E3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1" w:rsidRDefault="00FA3A71" w:rsidP="00872E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71" w:rsidRDefault="00FA3A71" w:rsidP="00872E3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1" w:rsidRDefault="00FA3A71" w:rsidP="00872E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71" w:rsidRDefault="00FA3A71" w:rsidP="00FA3A71">
      <w:pPr>
        <w:spacing w:after="0" w:line="240" w:lineRule="auto"/>
      </w:pPr>
      <w:r>
        <w:separator/>
      </w:r>
    </w:p>
  </w:footnote>
  <w:footnote w:type="continuationSeparator" w:id="0">
    <w:p w:rsidR="00FA3A71" w:rsidRDefault="00FA3A71" w:rsidP="00FA3A71">
      <w:pPr>
        <w:spacing w:after="0" w:line="240" w:lineRule="auto"/>
      </w:pPr>
      <w:r>
        <w:continuationSeparator/>
      </w:r>
    </w:p>
  </w:footnote>
  <w:footnote w:id="1">
    <w:p w:rsidR="00FA3A71" w:rsidRPr="00930705" w:rsidRDefault="00FA3A71" w:rsidP="00FA3A71">
      <w:pPr>
        <w:pStyle w:val="ad"/>
        <w:rPr>
          <w:rFonts w:ascii="Arial" w:hAnsi="Arial" w:cs="Arial"/>
          <w:i/>
          <w:iCs/>
          <w:color w:val="333333"/>
          <w:sz w:val="13"/>
          <w:szCs w:val="13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930705">
        <w:rPr>
          <w:rFonts w:ascii="Times New Roman" w:hAnsi="Times New Roman" w:cs="Times New Roman"/>
        </w:rPr>
        <w:t>Татьяненко</w:t>
      </w:r>
      <w:proofErr w:type="spellEnd"/>
      <w:r w:rsidRPr="00930705">
        <w:rPr>
          <w:rFonts w:ascii="Times New Roman" w:hAnsi="Times New Roman" w:cs="Times New Roman"/>
        </w:rPr>
        <w:t xml:space="preserve"> А.С. </w:t>
      </w:r>
      <w:r w:rsidRPr="00930705">
        <w:rPr>
          <w:rFonts w:ascii="Times New Roman" w:hAnsi="Times New Roman" w:cs="Times New Roman"/>
          <w:iCs/>
          <w:shd w:val="clear" w:color="auto" w:fill="FFFFFF"/>
        </w:rPr>
        <w:t>Роль портфолио в повышении конкурентоспособности выпускника вуза</w:t>
      </w:r>
    </w:p>
  </w:footnote>
  <w:footnote w:id="2">
    <w:p w:rsidR="00FA3A71" w:rsidRPr="00B02ADD" w:rsidRDefault="00FA3A71" w:rsidP="00FA3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3F3ED"/>
        </w:rPr>
      </w:pPr>
      <w:r>
        <w:rPr>
          <w:rStyle w:val="af"/>
        </w:rPr>
        <w:footnoteRef/>
      </w:r>
      <w:r>
        <w:t xml:space="preserve"> </w:t>
      </w:r>
      <w:r w:rsidRPr="00930705">
        <w:rPr>
          <w:rFonts w:ascii="Times New Roman" w:hAnsi="Times New Roman" w:cs="Times New Roman"/>
          <w:color w:val="000000"/>
          <w:sz w:val="20"/>
          <w:szCs w:val="20"/>
          <w:shd w:val="clear" w:color="auto" w:fill="F3F3ED"/>
        </w:rPr>
        <w:t xml:space="preserve">Сухорукова А.В. От знаниевого подхода к </w:t>
      </w:r>
      <w:proofErr w:type="spellStart"/>
      <w:r w:rsidRPr="00930705">
        <w:rPr>
          <w:rFonts w:ascii="Times New Roman" w:hAnsi="Times New Roman" w:cs="Times New Roman"/>
          <w:color w:val="000000"/>
          <w:sz w:val="20"/>
          <w:szCs w:val="20"/>
          <w:shd w:val="clear" w:color="auto" w:fill="F3F3ED"/>
        </w:rPr>
        <w:t>компетентностному</w:t>
      </w:r>
      <w:proofErr w:type="spellEnd"/>
      <w:r w:rsidRPr="00930705">
        <w:rPr>
          <w:rFonts w:ascii="Times New Roman" w:hAnsi="Times New Roman" w:cs="Times New Roman"/>
          <w:color w:val="000000"/>
          <w:sz w:val="20"/>
          <w:szCs w:val="20"/>
          <w:shd w:val="clear" w:color="auto" w:fill="F3F3ED"/>
        </w:rPr>
        <w:t xml:space="preserve">. </w:t>
      </w:r>
      <w:r w:rsidRPr="00930705">
        <w:rPr>
          <w:rFonts w:ascii="Times New Roman" w:hAnsi="Times New Roman" w:cs="Times New Roman"/>
          <w:sz w:val="20"/>
          <w:szCs w:val="20"/>
        </w:rPr>
        <w:t>Интернет-форум в рамках Всероссийской научной педагогической олимпиады аспирантов на тему: "Современные педагогические исследования: взгляд в историю"  </w:t>
      </w:r>
    </w:p>
  </w:footnote>
  <w:footnote w:id="3">
    <w:p w:rsidR="00FA3A71" w:rsidRDefault="00FA3A71" w:rsidP="00FA3A71">
      <w:pPr>
        <w:pStyle w:val="ad"/>
      </w:pPr>
      <w:r>
        <w:rPr>
          <w:rStyle w:val="af"/>
        </w:rPr>
        <w:footnoteRef/>
      </w:r>
      <w:r>
        <w:t xml:space="preserve"> </w:t>
      </w:r>
      <w:r w:rsidRPr="001C7B3D">
        <w:rPr>
          <w:rFonts w:ascii="Times New Roman" w:hAnsi="Times New Roman" w:cs="Times New Roman"/>
          <w:color w:val="000000"/>
          <w:shd w:val="clear" w:color="auto" w:fill="FFFFFF"/>
        </w:rPr>
        <w:t>МЕМОРАНДУМ-2013: доклад о положении в архитектурной профессии в РФ</w:t>
      </w:r>
    </w:p>
  </w:footnote>
  <w:footnote w:id="4">
    <w:p w:rsidR="00FA3A71" w:rsidRPr="00130769" w:rsidRDefault="00FA3A71" w:rsidP="00FA3A71">
      <w:pPr>
        <w:pStyle w:val="Default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sz w:val="20"/>
          <w:szCs w:val="20"/>
        </w:rPr>
        <w:t xml:space="preserve">Карабанова Л. Б. Оценка индивидуальных образовательных достижений студентов колледжа в современных условиях // Инновации в непрерывном образовании . 2012. № 4. С. 42–47. </w:t>
      </w:r>
    </w:p>
  </w:footnote>
  <w:footnote w:id="5">
    <w:p w:rsidR="00FA3A71" w:rsidRDefault="00FA3A71" w:rsidP="00FA3A71">
      <w:pPr>
        <w:pStyle w:val="ad"/>
      </w:pPr>
      <w:r w:rsidRPr="00130769">
        <w:rPr>
          <w:rStyle w:val="af"/>
          <w:rFonts w:ascii="Times New Roman" w:hAnsi="Times New Roman" w:cs="Times New Roman"/>
        </w:rPr>
        <w:footnoteRef/>
      </w:r>
      <w:r w:rsidRPr="00130769">
        <w:rPr>
          <w:rFonts w:ascii="Times New Roman" w:hAnsi="Times New Roman" w:cs="Times New Roman"/>
        </w:rPr>
        <w:t xml:space="preserve"> </w:t>
      </w:r>
      <w:proofErr w:type="spellStart"/>
      <w:r w:rsidRPr="00130769">
        <w:rPr>
          <w:rFonts w:ascii="Times New Roman" w:hAnsi="Times New Roman" w:cs="Times New Roman"/>
        </w:rPr>
        <w:t>Пинская</w:t>
      </w:r>
      <w:proofErr w:type="spellEnd"/>
      <w:r w:rsidRPr="00130769">
        <w:rPr>
          <w:rFonts w:ascii="Times New Roman" w:hAnsi="Times New Roman" w:cs="Times New Roman"/>
        </w:rPr>
        <w:t xml:space="preserve"> М.А. Формирующее оценивание: оценивание для обучения</w:t>
      </w:r>
    </w:p>
  </w:footnote>
  <w:footnote w:id="6">
    <w:p w:rsidR="00FA3A71" w:rsidRDefault="00FA3A71" w:rsidP="00FA3A7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A3A71">
        <w:rPr>
          <w:rStyle w:val="a8"/>
          <w:rFonts w:ascii="Times New Roman" w:hAnsi="Times New Roman" w:cs="Times New Roman"/>
          <w:b w:val="0"/>
        </w:rPr>
        <w:t>Из государственной программы Российской Федерации «Развитие образования» на 2013-2020 годы.</w:t>
      </w:r>
      <w:r w:rsidRPr="00FA3A71">
        <w:rPr>
          <w:rStyle w:val="a4"/>
          <w:rFonts w:eastAsiaTheme="minorHAnsi"/>
          <w:b/>
        </w:rPr>
        <w:t xml:space="preserve"> </w:t>
      </w:r>
      <w:r w:rsidRPr="00FA3A71">
        <w:rPr>
          <w:rStyle w:val="a8"/>
          <w:rFonts w:ascii="Times New Roman" w:hAnsi="Times New Roman" w:cs="Times New Roman"/>
          <w:b w:val="0"/>
        </w:rPr>
        <w:t>Из Подпрограммы 3 «Развитие системы оценки качества образования и информационной прозрачности системы образования». Приоритеты государственной политики в сфере оценки качества образования и информационной прозрачности системы образования на период до 2020 года </w:t>
      </w:r>
    </w:p>
  </w:footnote>
  <w:footnote w:id="7">
    <w:p w:rsidR="00FA3A71" w:rsidRDefault="00FA3A71" w:rsidP="00FA3A7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Федеральная целевая программа</w:t>
      </w:r>
      <w:r w:rsidRPr="008A6CDB">
        <w:rPr>
          <w:rFonts w:ascii="Times New Roman" w:hAnsi="Times New Roman" w:cs="Times New Roman"/>
        </w:rPr>
        <w:t xml:space="preserve"> развития образования на 2011-15 годы</w:t>
      </w:r>
    </w:p>
  </w:footnote>
  <w:footnote w:id="8">
    <w:p w:rsidR="00FA3A71" w:rsidRDefault="00FA3A71" w:rsidP="00FA3A71">
      <w:pPr>
        <w:pStyle w:val="ad"/>
      </w:pPr>
      <w:r>
        <w:rPr>
          <w:rStyle w:val="af"/>
        </w:rPr>
        <w:footnoteRef/>
      </w:r>
      <w:r>
        <w:t xml:space="preserve"> </w:t>
      </w:r>
      <w:r w:rsidRPr="00EC5966">
        <w:rPr>
          <w:rFonts w:ascii="Times New Roman" w:hAnsi="Times New Roman" w:cs="Times New Roman"/>
        </w:rPr>
        <w:t>Ибрагимов Г.И. Компетентностный подход в профессиональном образовании</w:t>
      </w:r>
    </w:p>
  </w:footnote>
  <w:footnote w:id="9">
    <w:p w:rsidR="00FA3A71" w:rsidRDefault="00FA3A71" w:rsidP="00FA3A71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1A6F4A">
        <w:rPr>
          <w:rFonts w:ascii="Times New Roman" w:hAnsi="Times New Roman" w:cs="Times New Roman"/>
          <w:color w:val="000000"/>
          <w:shd w:val="clear" w:color="auto" w:fill="FFFFFF"/>
        </w:rPr>
        <w:t>Ландшеер</w:t>
      </w:r>
      <w:proofErr w:type="spellEnd"/>
      <w:r w:rsidRPr="001A6F4A">
        <w:rPr>
          <w:rFonts w:ascii="Times New Roman" w:hAnsi="Times New Roman" w:cs="Times New Roman"/>
          <w:color w:val="000000"/>
          <w:shd w:val="clear" w:color="auto" w:fill="FFFFFF"/>
        </w:rPr>
        <w:t xml:space="preserve"> В. Концепция «минимальной компетентности»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</w:p>
  </w:footnote>
  <w:footnote w:id="10">
    <w:p w:rsidR="00FA3A71" w:rsidRDefault="00FA3A71" w:rsidP="00FA3A7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proofErr w:type="spellStart"/>
      <w:r w:rsidRPr="001A6F4A">
        <w:rPr>
          <w:rFonts w:ascii="Times New Roman" w:hAnsi="Times New Roman" w:cs="Times New Roman"/>
          <w:color w:val="000000"/>
          <w:shd w:val="clear" w:color="auto" w:fill="FFFFFF"/>
        </w:rPr>
        <w:t>Наперов</w:t>
      </w:r>
      <w:proofErr w:type="spellEnd"/>
      <w:r w:rsidRPr="001A6F4A">
        <w:rPr>
          <w:rFonts w:ascii="Times New Roman" w:hAnsi="Times New Roman" w:cs="Times New Roman"/>
          <w:color w:val="000000"/>
          <w:shd w:val="clear" w:color="auto" w:fill="FFFFFF"/>
        </w:rPr>
        <w:t xml:space="preserve"> В.Я. Разговаривая с Ли </w:t>
      </w:r>
      <w:proofErr w:type="spellStart"/>
      <w:r w:rsidRPr="001A6F4A">
        <w:rPr>
          <w:rFonts w:ascii="Times New Roman" w:hAnsi="Times New Roman" w:cs="Times New Roman"/>
          <w:color w:val="000000"/>
          <w:shd w:val="clear" w:color="auto" w:fill="FFFFFF"/>
        </w:rPr>
        <w:t>Якоккой</w:t>
      </w:r>
      <w:proofErr w:type="spellEnd"/>
    </w:p>
  </w:footnote>
  <w:footnote w:id="11">
    <w:p w:rsidR="00FA3A71" w:rsidRDefault="00FA3A71" w:rsidP="00FA3A71">
      <w:pPr>
        <w:pStyle w:val="ad"/>
      </w:pPr>
      <w:r>
        <w:rPr>
          <w:rStyle w:val="af"/>
        </w:rPr>
        <w:footnoteRef/>
      </w:r>
      <w:r>
        <w:t xml:space="preserve"> </w:t>
      </w:r>
      <w:r w:rsidRPr="008B1546">
        <w:rPr>
          <w:rFonts w:ascii="Times New Roman" w:hAnsi="Times New Roman" w:cs="Times New Roman"/>
        </w:rPr>
        <w:t>Концепция и методика разработки контрольно-оценочных средств ФГАУ «Федеральный институт развития образования»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18ED8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0" w:firstLine="0"/>
      </w:pPr>
    </w:lvl>
  </w:abstractNum>
  <w:abstractNum w:abstractNumId="3">
    <w:nsid w:val="029B258C"/>
    <w:multiLevelType w:val="hybridMultilevel"/>
    <w:tmpl w:val="3DB6C288"/>
    <w:lvl w:ilvl="0" w:tplc="9AFAD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0D71"/>
    <w:multiLevelType w:val="hybridMultilevel"/>
    <w:tmpl w:val="2AC6756A"/>
    <w:lvl w:ilvl="0" w:tplc="FA72A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92BC0"/>
    <w:multiLevelType w:val="hybridMultilevel"/>
    <w:tmpl w:val="1E4CB76C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0ED1"/>
    <w:multiLevelType w:val="hybridMultilevel"/>
    <w:tmpl w:val="86DAF388"/>
    <w:lvl w:ilvl="0" w:tplc="86AA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A559D"/>
    <w:multiLevelType w:val="hybridMultilevel"/>
    <w:tmpl w:val="80909592"/>
    <w:lvl w:ilvl="0" w:tplc="0508506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9EA62A8"/>
    <w:multiLevelType w:val="hybridMultilevel"/>
    <w:tmpl w:val="2E9C645E"/>
    <w:lvl w:ilvl="0" w:tplc="B9E875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555496"/>
    <w:multiLevelType w:val="hybridMultilevel"/>
    <w:tmpl w:val="9F564566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29D2"/>
    <w:multiLevelType w:val="hybridMultilevel"/>
    <w:tmpl w:val="29DC57E8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0B9C"/>
    <w:multiLevelType w:val="hybridMultilevel"/>
    <w:tmpl w:val="2EDC3504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BD2C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31171"/>
    <w:multiLevelType w:val="hybridMultilevel"/>
    <w:tmpl w:val="BDDAC788"/>
    <w:lvl w:ilvl="0" w:tplc="9BC0BC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67954"/>
    <w:multiLevelType w:val="hybridMultilevel"/>
    <w:tmpl w:val="9C1415B6"/>
    <w:lvl w:ilvl="0" w:tplc="9BC0B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7F7"/>
    <w:multiLevelType w:val="hybridMultilevel"/>
    <w:tmpl w:val="6A8C1BBA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C94672"/>
    <w:multiLevelType w:val="multilevel"/>
    <w:tmpl w:val="4E2669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66A623D"/>
    <w:multiLevelType w:val="multilevel"/>
    <w:tmpl w:val="08A27B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72F7A5D"/>
    <w:multiLevelType w:val="hybridMultilevel"/>
    <w:tmpl w:val="48EAAD16"/>
    <w:lvl w:ilvl="0" w:tplc="9BC0B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84D01"/>
    <w:multiLevelType w:val="hybridMultilevel"/>
    <w:tmpl w:val="B0ECBB3A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90858"/>
    <w:multiLevelType w:val="multilevel"/>
    <w:tmpl w:val="8A0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C4B1D"/>
    <w:multiLevelType w:val="multilevel"/>
    <w:tmpl w:val="F0CC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27319E"/>
    <w:multiLevelType w:val="hybridMultilevel"/>
    <w:tmpl w:val="63BA483C"/>
    <w:lvl w:ilvl="0" w:tplc="9BC0BC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146EFD"/>
    <w:multiLevelType w:val="hybridMultilevel"/>
    <w:tmpl w:val="4F028242"/>
    <w:lvl w:ilvl="0" w:tplc="27B6B7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BF74BA"/>
    <w:multiLevelType w:val="hybridMultilevel"/>
    <w:tmpl w:val="C3E24F00"/>
    <w:lvl w:ilvl="0" w:tplc="D3B8FBF0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434B5898"/>
    <w:multiLevelType w:val="hybridMultilevel"/>
    <w:tmpl w:val="34447278"/>
    <w:lvl w:ilvl="0" w:tplc="0D7CB2F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44360A9A"/>
    <w:multiLevelType w:val="hybridMultilevel"/>
    <w:tmpl w:val="C6CADAF4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D7CB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8305D"/>
    <w:multiLevelType w:val="hybridMultilevel"/>
    <w:tmpl w:val="52D41E4A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4753E"/>
    <w:multiLevelType w:val="multilevel"/>
    <w:tmpl w:val="815A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C005746"/>
    <w:multiLevelType w:val="hybridMultilevel"/>
    <w:tmpl w:val="AC664CE4"/>
    <w:lvl w:ilvl="0" w:tplc="0D7CB2F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>
    <w:nsid w:val="4C18078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505A5D83"/>
    <w:multiLevelType w:val="multilevel"/>
    <w:tmpl w:val="88F25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2BB1327"/>
    <w:multiLevelType w:val="multilevel"/>
    <w:tmpl w:val="C1C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C0226"/>
    <w:multiLevelType w:val="multilevel"/>
    <w:tmpl w:val="58F8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21326C"/>
    <w:multiLevelType w:val="hybridMultilevel"/>
    <w:tmpl w:val="1A98783E"/>
    <w:lvl w:ilvl="0" w:tplc="0D7CB2F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4">
    <w:nsid w:val="65E672BD"/>
    <w:multiLevelType w:val="hybridMultilevel"/>
    <w:tmpl w:val="01EC18EA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336CE"/>
    <w:multiLevelType w:val="hybridMultilevel"/>
    <w:tmpl w:val="8632ABE2"/>
    <w:lvl w:ilvl="0" w:tplc="0D7CB2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6">
    <w:nsid w:val="67D40088"/>
    <w:multiLevelType w:val="hybridMultilevel"/>
    <w:tmpl w:val="39443FA8"/>
    <w:lvl w:ilvl="0" w:tplc="CBD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C3D4C"/>
    <w:multiLevelType w:val="hybridMultilevel"/>
    <w:tmpl w:val="8AE617DC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746636"/>
    <w:multiLevelType w:val="hybridMultilevel"/>
    <w:tmpl w:val="F95A833C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B6732"/>
    <w:multiLevelType w:val="hybridMultilevel"/>
    <w:tmpl w:val="24B2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E5F8E"/>
    <w:multiLevelType w:val="hybridMultilevel"/>
    <w:tmpl w:val="E6C801EE"/>
    <w:lvl w:ilvl="0" w:tplc="D3B8FB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E132E3"/>
    <w:multiLevelType w:val="multilevel"/>
    <w:tmpl w:val="F20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344075"/>
    <w:multiLevelType w:val="multilevel"/>
    <w:tmpl w:val="1CB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C736FF"/>
    <w:multiLevelType w:val="multilevel"/>
    <w:tmpl w:val="209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30443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9"/>
  </w:num>
  <w:num w:numId="6">
    <w:abstractNumId w:val="20"/>
  </w:num>
  <w:num w:numId="7">
    <w:abstractNumId w:val="32"/>
  </w:num>
  <w:num w:numId="8">
    <w:abstractNumId w:val="35"/>
  </w:num>
  <w:num w:numId="9">
    <w:abstractNumId w:val="34"/>
  </w:num>
  <w:num w:numId="10">
    <w:abstractNumId w:val="37"/>
  </w:num>
  <w:num w:numId="11">
    <w:abstractNumId w:val="6"/>
  </w:num>
  <w:num w:numId="12">
    <w:abstractNumId w:val="10"/>
  </w:num>
  <w:num w:numId="13">
    <w:abstractNumId w:val="40"/>
  </w:num>
  <w:num w:numId="14">
    <w:abstractNumId w:val="5"/>
  </w:num>
  <w:num w:numId="15">
    <w:abstractNumId w:val="9"/>
  </w:num>
  <w:num w:numId="16">
    <w:abstractNumId w:val="15"/>
  </w:num>
  <w:num w:numId="17">
    <w:abstractNumId w:val="26"/>
  </w:num>
  <w:num w:numId="18">
    <w:abstractNumId w:val="30"/>
  </w:num>
  <w:num w:numId="19">
    <w:abstractNumId w:val="18"/>
  </w:num>
  <w:num w:numId="20">
    <w:abstractNumId w:val="14"/>
  </w:num>
  <w:num w:numId="21">
    <w:abstractNumId w:val="28"/>
  </w:num>
  <w:num w:numId="22">
    <w:abstractNumId w:val="33"/>
  </w:num>
  <w:num w:numId="23">
    <w:abstractNumId w:val="24"/>
  </w:num>
  <w:num w:numId="24">
    <w:abstractNumId w:val="23"/>
  </w:num>
  <w:num w:numId="25">
    <w:abstractNumId w:val="29"/>
  </w:num>
  <w:num w:numId="26">
    <w:abstractNumId w:val="44"/>
  </w:num>
  <w:num w:numId="27">
    <w:abstractNumId w:val="43"/>
  </w:num>
  <w:num w:numId="28">
    <w:abstractNumId w:val="41"/>
  </w:num>
  <w:num w:numId="29">
    <w:abstractNumId w:val="42"/>
  </w:num>
  <w:num w:numId="30">
    <w:abstractNumId w:val="19"/>
  </w:num>
  <w:num w:numId="31">
    <w:abstractNumId w:val="21"/>
  </w:num>
  <w:num w:numId="32">
    <w:abstractNumId w:val="13"/>
  </w:num>
  <w:num w:numId="33">
    <w:abstractNumId w:val="12"/>
  </w:num>
  <w:num w:numId="34">
    <w:abstractNumId w:val="3"/>
  </w:num>
  <w:num w:numId="35">
    <w:abstractNumId w:val="17"/>
  </w:num>
  <w:num w:numId="36">
    <w:abstractNumId w:val="36"/>
  </w:num>
  <w:num w:numId="37">
    <w:abstractNumId w:val="22"/>
  </w:num>
  <w:num w:numId="38">
    <w:abstractNumId w:val="8"/>
  </w:num>
  <w:num w:numId="39">
    <w:abstractNumId w:val="4"/>
  </w:num>
  <w:num w:numId="40">
    <w:abstractNumId w:val="11"/>
  </w:num>
  <w:num w:numId="41">
    <w:abstractNumId w:val="31"/>
  </w:num>
  <w:num w:numId="42">
    <w:abstractNumId w:val="7"/>
  </w:num>
  <w:num w:numId="43">
    <w:abstractNumId w:val="38"/>
  </w:num>
  <w:num w:numId="44">
    <w:abstractNumId w:val="1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71"/>
    <w:rsid w:val="001974D3"/>
    <w:rsid w:val="006859E4"/>
    <w:rsid w:val="007A2DA7"/>
    <w:rsid w:val="00FA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71"/>
  </w:style>
  <w:style w:type="paragraph" w:styleId="2">
    <w:name w:val="heading 2"/>
    <w:basedOn w:val="a"/>
    <w:link w:val="20"/>
    <w:uiPriority w:val="9"/>
    <w:qFormat/>
    <w:rsid w:val="00FA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FA3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A3A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A3A71"/>
  </w:style>
  <w:style w:type="paragraph" w:styleId="a6">
    <w:name w:val="Normal (Web)"/>
    <w:basedOn w:val="a"/>
    <w:uiPriority w:val="99"/>
    <w:rsid w:val="00FA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A3A71"/>
    <w:pPr>
      <w:ind w:left="720"/>
      <w:contextualSpacing/>
    </w:pPr>
  </w:style>
  <w:style w:type="paragraph" w:customStyle="1" w:styleId="ConsPlusTitle">
    <w:name w:val="ConsPlusTitle"/>
    <w:uiPriority w:val="99"/>
    <w:rsid w:val="00FA3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A3A71"/>
    <w:rPr>
      <w:b/>
      <w:bCs/>
    </w:rPr>
  </w:style>
  <w:style w:type="character" w:customStyle="1" w:styleId="apple-converted-space">
    <w:name w:val="apple-converted-space"/>
    <w:basedOn w:val="a0"/>
    <w:rsid w:val="00FA3A71"/>
  </w:style>
  <w:style w:type="paragraph" w:styleId="a9">
    <w:name w:val="endnote text"/>
    <w:basedOn w:val="a"/>
    <w:link w:val="aa"/>
    <w:uiPriority w:val="99"/>
    <w:semiHidden/>
    <w:unhideWhenUsed/>
    <w:rsid w:val="00FA3A7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A3A7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A3A71"/>
    <w:rPr>
      <w:vertAlign w:val="superscript"/>
    </w:rPr>
  </w:style>
  <w:style w:type="paragraph" w:customStyle="1" w:styleId="Default">
    <w:name w:val="Default"/>
    <w:rsid w:val="00FA3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FA3A71"/>
    <w:rPr>
      <w:color w:val="0000FF" w:themeColor="hyperlink"/>
      <w:u w:val="single"/>
    </w:rPr>
  </w:style>
  <w:style w:type="character" w:customStyle="1" w:styleId="hl">
    <w:name w:val="hl"/>
    <w:basedOn w:val="a0"/>
    <w:rsid w:val="00FA3A71"/>
  </w:style>
  <w:style w:type="paragraph" w:styleId="ad">
    <w:name w:val="footnote text"/>
    <w:basedOn w:val="a"/>
    <w:link w:val="ae"/>
    <w:uiPriority w:val="99"/>
    <w:semiHidden/>
    <w:unhideWhenUsed/>
    <w:rsid w:val="00FA3A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3A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A3A71"/>
    <w:rPr>
      <w:vertAlign w:val="superscript"/>
    </w:rPr>
  </w:style>
  <w:style w:type="paragraph" w:customStyle="1" w:styleId="af0">
    <w:name w:val="МОН"/>
    <w:basedOn w:val="a"/>
    <w:link w:val="af1"/>
    <w:rsid w:val="00FA3A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МОН Знак"/>
    <w:basedOn w:val="a0"/>
    <w:link w:val="af0"/>
    <w:rsid w:val="00FA3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FA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A3A71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FA3A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FA3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FA3A71"/>
  </w:style>
  <w:style w:type="table" w:styleId="af6">
    <w:name w:val="Table Grid"/>
    <w:basedOn w:val="a1"/>
    <w:uiPriority w:val="59"/>
    <w:rsid w:val="00FA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FA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A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estival.1september.ru/articles/572189/" TargetMode="External"/><Relationship Id="rId18" Type="http://schemas.openxmlformats.org/officeDocument/2006/relationships/hyperlink" Target="http://sinncom.ru/content/publ/info/osnovina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intergu.ru/index.asp.main=topic&amp;id_topic=1787" TargetMode="External"/><Relationship Id="rId7" Type="http://schemas.openxmlformats.org/officeDocument/2006/relationships/footer" Target="footer1.xml"/><Relationship Id="rId12" Type="http://schemas.openxmlformats.org/officeDocument/2006/relationships/hyperlink" Target="http://edu.tomsk.ru/teachhelp/html?num=8" TargetMode="External"/><Relationship Id="rId17" Type="http://schemas.openxmlformats.org/officeDocument/2006/relationships/hyperlink" Target="http://www.reitor.ru/ru/analitic/quality/printable.php?print=1&amp;id19=9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age.websib.ru/05/text_article.htm?454" TargetMode="External"/><Relationship Id="rId20" Type="http://schemas.openxmlformats.org/officeDocument/2006/relationships/hyperlink" Target="http://www.eidos.ru/journal/2007/0222-1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communities/13886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novikov.ru/artikle/str_sys.htm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mpo@tsogu.ru" TargetMode="External"/><Relationship Id="rId19" Type="http://schemas.openxmlformats.org/officeDocument/2006/relationships/hyperlink" Target="https://sites.google.com/site/portfolioftip/ponatie-portfolio-v-obrazova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e.intel.com/ru/AssessingProjects" TargetMode="External"/><Relationship Id="rId14" Type="http://schemas.openxmlformats.org/officeDocument/2006/relationships/hyperlink" Target="http://www.anovikov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6411</Words>
  <Characters>36544</Characters>
  <Application>Microsoft Office Word</Application>
  <DocSecurity>0</DocSecurity>
  <Lines>304</Lines>
  <Paragraphs>85</Paragraphs>
  <ScaleCrop>false</ScaleCrop>
  <Company>chtotib</Company>
  <LinksUpToDate>false</LinksUpToDate>
  <CharactersWithSpaces>42870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1</cp:revision>
  <dcterms:created xsi:type="dcterms:W3CDTF">2014-08-29T06:09:00Z</dcterms:created>
  <dcterms:modified xsi:type="dcterms:W3CDTF">2014-08-29T06:28:00Z</dcterms:modified>
</cp:coreProperties>
</file>